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2669" w14:textId="77777777" w:rsidR="00D33317" w:rsidRDefault="00D33317" w:rsidP="003B3065">
      <w:pPr>
        <w:jc w:val="center"/>
        <w:rPr>
          <w:rFonts w:eastAsia="Calibri" w:cstheme="minorHAnsi"/>
          <w:b/>
          <w:bCs/>
          <w:u w:val="single"/>
        </w:rPr>
      </w:pPr>
    </w:p>
    <w:p w14:paraId="0CE8FCBA" w14:textId="541D63CA" w:rsidR="003B3065" w:rsidRPr="003B3065" w:rsidRDefault="003B3065" w:rsidP="003B3065">
      <w:pPr>
        <w:jc w:val="center"/>
        <w:rPr>
          <w:rFonts w:eastAsia="Calibri" w:cstheme="minorHAnsi"/>
          <w:b/>
          <w:bCs/>
          <w:u w:val="single"/>
        </w:rPr>
      </w:pPr>
      <w:r w:rsidRPr="003B3065">
        <w:rPr>
          <w:rFonts w:eastAsia="Calibri" w:cstheme="minorHAnsi"/>
          <w:b/>
          <w:bCs/>
          <w:u w:val="single"/>
        </w:rPr>
        <w:t>Fair Processing Notice (Privacy Notice)</w:t>
      </w:r>
    </w:p>
    <w:p w14:paraId="61342723" w14:textId="77777777" w:rsidR="003B3065" w:rsidRPr="003B3065" w:rsidRDefault="003B3065" w:rsidP="003B3065">
      <w:pPr>
        <w:jc w:val="center"/>
        <w:rPr>
          <w:rFonts w:eastAsia="Calibri" w:cstheme="minorHAnsi"/>
          <w:b/>
          <w:bCs/>
        </w:rPr>
      </w:pPr>
      <w:r w:rsidRPr="003B3065">
        <w:rPr>
          <w:rFonts w:eastAsia="Calibri" w:cstheme="minorHAnsi"/>
          <w:b/>
          <w:bCs/>
        </w:rPr>
        <w:t>Your Personal Information – what you need to know</w:t>
      </w:r>
    </w:p>
    <w:p w14:paraId="28CE5311"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Your information, what you need to know</w:t>
      </w:r>
    </w:p>
    <w:p w14:paraId="0E55757E" w14:textId="77777777" w:rsidR="003B3065" w:rsidRPr="003B3065" w:rsidRDefault="003B3065" w:rsidP="003B3065">
      <w:pPr>
        <w:autoSpaceDE w:val="0"/>
        <w:autoSpaceDN w:val="0"/>
        <w:adjustRightInd w:val="0"/>
        <w:spacing w:after="0" w:line="240" w:lineRule="auto"/>
        <w:jc w:val="both"/>
        <w:rPr>
          <w:rFonts w:cstheme="minorHAnsi"/>
        </w:rPr>
      </w:pPr>
      <w:r w:rsidRPr="003B3065">
        <w:rPr>
          <w:rFonts w:cstheme="minorHAnsi"/>
        </w:rPr>
        <w:t>This privacy notice explains why we collect information about you, how that information will be used, how we keep it safe and confidential and what your rights are in relation to this.</w:t>
      </w:r>
    </w:p>
    <w:p w14:paraId="7F890CBB"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Why we collect information about you</w:t>
      </w:r>
    </w:p>
    <w:p w14:paraId="47BA5759" w14:textId="77777777" w:rsidR="003B3065" w:rsidRPr="003B3065" w:rsidRDefault="003B3065" w:rsidP="003B3065">
      <w:pPr>
        <w:autoSpaceDE w:val="0"/>
        <w:autoSpaceDN w:val="0"/>
        <w:adjustRightInd w:val="0"/>
        <w:spacing w:line="240" w:lineRule="auto"/>
        <w:jc w:val="both"/>
        <w:rPr>
          <w:rFonts w:cstheme="minorHAnsi"/>
          <w:color w:val="000000"/>
        </w:rPr>
      </w:pPr>
      <w:r w:rsidRPr="003B3065">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52B5BD15" w14:textId="77777777" w:rsidR="003B3065" w:rsidRPr="003B3065" w:rsidRDefault="003B3065" w:rsidP="003B3065">
      <w:pPr>
        <w:spacing w:after="0" w:line="240" w:lineRule="auto"/>
        <w:jc w:val="both"/>
        <w:rPr>
          <w:rFonts w:cstheme="minorHAnsi"/>
        </w:rPr>
      </w:pPr>
      <w:r w:rsidRPr="003B3065">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p>
    <w:p w14:paraId="2123C0F9"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Our Commitment to Data Privacy and Confidentiality Issues</w:t>
      </w:r>
    </w:p>
    <w:p w14:paraId="73AECAF9" w14:textId="77777777" w:rsidR="003B3065" w:rsidRPr="003B3065" w:rsidRDefault="003B3065" w:rsidP="003B3065">
      <w:pPr>
        <w:jc w:val="both"/>
        <w:rPr>
          <w:rFonts w:eastAsia="Calibri" w:cstheme="minorHAnsi"/>
          <w:bCs/>
        </w:rPr>
      </w:pPr>
      <w:r w:rsidRPr="003B3065">
        <w:rPr>
          <w:rFonts w:eastAsia="Calibri" w:cstheme="minorHAnsi"/>
          <w:bCs/>
        </w:rPr>
        <w:t>As a GP practice, all of our GPs, staff and associated practitioners are committed to protecting your privacy and will only process data in accordance with the Data Protection Legislation.  This includes the General Data Protection Regulation (EU) 2016/679 (GDPR) now known as the UK GDPR,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13ADAD58" w14:textId="77777777" w:rsidR="003B3065" w:rsidRPr="003B3065" w:rsidRDefault="003B3065" w:rsidP="003B3065">
      <w:pPr>
        <w:jc w:val="both"/>
        <w:rPr>
          <w:rFonts w:eastAsia="Calibri" w:cstheme="minorHAnsi"/>
          <w:bCs/>
        </w:rPr>
      </w:pPr>
      <w:r w:rsidRPr="003B3065">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08DFB841"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Data we collect about you</w:t>
      </w:r>
    </w:p>
    <w:p w14:paraId="09AC3A55" w14:textId="77777777" w:rsidR="003B3065" w:rsidRPr="003B3065" w:rsidRDefault="003B3065" w:rsidP="003B3065">
      <w:pPr>
        <w:autoSpaceDE w:val="0"/>
        <w:autoSpaceDN w:val="0"/>
        <w:adjustRightInd w:val="0"/>
        <w:spacing w:after="0" w:line="240" w:lineRule="auto"/>
        <w:rPr>
          <w:rFonts w:cstheme="minorHAnsi"/>
          <w:sz w:val="23"/>
          <w:szCs w:val="23"/>
        </w:rPr>
      </w:pPr>
      <w:r w:rsidRPr="003B3065">
        <w:rPr>
          <w:rFonts w:cstheme="minorHAnsi"/>
          <w:sz w:val="23"/>
          <w:szCs w:val="23"/>
        </w:rPr>
        <w:t>Records which this GP Practice will hold or share about you will include the following:</w:t>
      </w:r>
    </w:p>
    <w:p w14:paraId="2F468281" w14:textId="77777777" w:rsidR="003B3065" w:rsidRPr="003B3065" w:rsidRDefault="003B3065" w:rsidP="003B3065">
      <w:pPr>
        <w:spacing w:after="0" w:line="240" w:lineRule="auto"/>
        <w:jc w:val="both"/>
        <w:rPr>
          <w:rFonts w:cstheme="minorHAnsi"/>
        </w:rPr>
      </w:pPr>
    </w:p>
    <w:p w14:paraId="3F096E79"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Personal Data</w:t>
      </w:r>
      <w:r w:rsidRPr="003B3065">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7DFE91A" w14:textId="77777777" w:rsidR="003B3065" w:rsidRPr="003B3065" w:rsidRDefault="003B3065" w:rsidP="003B3065">
      <w:pPr>
        <w:spacing w:after="0" w:line="240" w:lineRule="auto"/>
        <w:ind w:left="720"/>
        <w:jc w:val="both"/>
        <w:rPr>
          <w:rFonts w:cstheme="minorHAnsi"/>
        </w:rPr>
      </w:pPr>
    </w:p>
    <w:p w14:paraId="13FE7FC9"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Special Categories of Personal Data</w:t>
      </w:r>
      <w:r w:rsidRPr="003B3065">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w:t>
      </w:r>
      <w:r w:rsidRPr="003B3065">
        <w:rPr>
          <w:rFonts w:cstheme="minorHAnsi"/>
        </w:rPr>
        <w:lastRenderedPageBreak/>
        <w:t xml:space="preserve">natural person, data concerning health or data concerning a natural person’s sex life or sexual orientation.  </w:t>
      </w:r>
    </w:p>
    <w:p w14:paraId="257906BB" w14:textId="77777777" w:rsidR="003B3065" w:rsidRPr="003B3065" w:rsidRDefault="003B3065" w:rsidP="003B3065">
      <w:pPr>
        <w:ind w:left="720"/>
        <w:contextualSpacing/>
        <w:rPr>
          <w:rFonts w:cstheme="minorHAnsi"/>
        </w:rPr>
      </w:pPr>
    </w:p>
    <w:p w14:paraId="2F03FD11"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Confidential Patient Information</w:t>
      </w:r>
      <w:r w:rsidRPr="003B3065">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47103371" w14:textId="77777777" w:rsidR="003B3065" w:rsidRPr="003B3065" w:rsidRDefault="003B3065" w:rsidP="003B3065">
      <w:pPr>
        <w:spacing w:after="0" w:line="240" w:lineRule="auto"/>
        <w:jc w:val="both"/>
        <w:rPr>
          <w:rFonts w:cstheme="minorHAnsi"/>
        </w:rPr>
      </w:pPr>
    </w:p>
    <w:p w14:paraId="53924DB7" w14:textId="77777777" w:rsidR="003B3065" w:rsidRPr="003B3065" w:rsidRDefault="003B3065" w:rsidP="003B3065">
      <w:pPr>
        <w:numPr>
          <w:ilvl w:val="0"/>
          <w:numId w:val="12"/>
        </w:numPr>
        <w:spacing w:after="0" w:line="240" w:lineRule="auto"/>
        <w:jc w:val="both"/>
        <w:rPr>
          <w:rFonts w:cstheme="minorHAnsi"/>
        </w:rPr>
      </w:pPr>
      <w:r w:rsidRPr="003B3065">
        <w:rPr>
          <w:rFonts w:cstheme="minorHAnsi"/>
          <w:u w:val="single"/>
        </w:rPr>
        <w:t>Pseudonymised</w:t>
      </w:r>
      <w:r w:rsidRPr="003B3065">
        <w:rPr>
          <w:rFonts w:cstheme="minorHAnsi"/>
        </w:rPr>
        <w:t xml:space="preserve"> – The process of distinguishing individuals in a dataset by using a unique identifier which does not reveal their ‘real world’ identity.</w:t>
      </w:r>
    </w:p>
    <w:p w14:paraId="2EBC5340" w14:textId="77777777" w:rsidR="003B3065" w:rsidRPr="003B3065" w:rsidRDefault="003B3065" w:rsidP="003B3065">
      <w:pPr>
        <w:spacing w:after="0" w:line="240" w:lineRule="auto"/>
        <w:jc w:val="both"/>
        <w:rPr>
          <w:rFonts w:cstheme="minorHAnsi"/>
        </w:rPr>
      </w:pPr>
    </w:p>
    <w:p w14:paraId="09D29C10" w14:textId="77777777" w:rsidR="003B3065" w:rsidRPr="003B3065" w:rsidRDefault="003B3065" w:rsidP="003B3065">
      <w:pPr>
        <w:numPr>
          <w:ilvl w:val="0"/>
          <w:numId w:val="13"/>
        </w:numPr>
        <w:spacing w:after="0" w:line="240" w:lineRule="auto"/>
        <w:jc w:val="both"/>
        <w:rPr>
          <w:rFonts w:eastAsia="Times New Roman" w:cstheme="minorHAnsi"/>
        </w:rPr>
      </w:pPr>
      <w:r w:rsidRPr="003B3065">
        <w:rPr>
          <w:rFonts w:eastAsia="Times New Roman" w:cstheme="minorHAnsi"/>
          <w:u w:val="single"/>
        </w:rPr>
        <w:t>Anonymised</w:t>
      </w:r>
      <w:r w:rsidRPr="003B3065">
        <w:rPr>
          <w:rFonts w:eastAsia="Times New Roman" w:cstheme="minorHAnsi"/>
        </w:rPr>
        <w:t xml:space="preserve"> – Data in a form that does not identify individuals and where identification through its combination with other data is not likely to take place</w:t>
      </w:r>
    </w:p>
    <w:p w14:paraId="6FB9D52C" w14:textId="77777777" w:rsidR="003B3065" w:rsidRPr="003B3065" w:rsidRDefault="003B3065" w:rsidP="003B3065">
      <w:pPr>
        <w:spacing w:after="0" w:line="240" w:lineRule="auto"/>
        <w:jc w:val="both"/>
        <w:rPr>
          <w:rFonts w:eastAsia="Times New Roman" w:cstheme="minorHAnsi"/>
        </w:rPr>
      </w:pPr>
    </w:p>
    <w:p w14:paraId="4733DE23" w14:textId="77777777" w:rsidR="003B3065" w:rsidRPr="003B3065" w:rsidRDefault="003B3065" w:rsidP="003B3065">
      <w:pPr>
        <w:numPr>
          <w:ilvl w:val="0"/>
          <w:numId w:val="14"/>
        </w:numPr>
        <w:spacing w:after="0" w:line="240" w:lineRule="auto"/>
        <w:jc w:val="both"/>
        <w:rPr>
          <w:rFonts w:cstheme="minorHAnsi"/>
        </w:rPr>
      </w:pPr>
      <w:r w:rsidRPr="003B3065">
        <w:rPr>
          <w:rFonts w:cstheme="minorHAnsi"/>
          <w:u w:val="single"/>
        </w:rPr>
        <w:t>Aggregated</w:t>
      </w:r>
      <w:r w:rsidRPr="003B3065">
        <w:rPr>
          <w:rFonts w:cstheme="minorHAnsi"/>
        </w:rPr>
        <w:t xml:space="preserve"> – Statistical data about several individuals that has been combined to show general trends or values without identifying individuals within the data.</w:t>
      </w:r>
    </w:p>
    <w:p w14:paraId="2BDDC6F3"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 xml:space="preserve">How we use your information </w:t>
      </w:r>
    </w:p>
    <w:p w14:paraId="762610C5"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2D5E541F" w14:textId="77777777" w:rsidR="003B3065" w:rsidRPr="003B3065" w:rsidRDefault="003B3065" w:rsidP="003B3065">
      <w:pPr>
        <w:spacing w:after="0" w:line="240" w:lineRule="auto"/>
        <w:jc w:val="both"/>
        <w:rPr>
          <w:rFonts w:eastAsia="Calibri" w:cstheme="minorHAnsi"/>
          <w:bCs/>
        </w:rPr>
      </w:pPr>
    </w:p>
    <w:p w14:paraId="16CDFB29"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77291BD3" w14:textId="77777777" w:rsidR="003B3065" w:rsidRPr="003B3065" w:rsidRDefault="003B3065" w:rsidP="003B3065">
      <w:pPr>
        <w:spacing w:after="0" w:line="240" w:lineRule="auto"/>
        <w:jc w:val="both"/>
        <w:rPr>
          <w:rFonts w:eastAsia="Calibri" w:cstheme="minorHAnsi"/>
          <w:bCs/>
        </w:rPr>
      </w:pPr>
    </w:p>
    <w:p w14:paraId="7F1D55E0" w14:textId="77777777" w:rsidR="003B3065" w:rsidRPr="003B3065" w:rsidRDefault="003B3065" w:rsidP="003B3065">
      <w:pPr>
        <w:spacing w:after="0" w:line="240" w:lineRule="auto"/>
        <w:jc w:val="both"/>
        <w:rPr>
          <w:rFonts w:eastAsia="Calibri" w:cstheme="minorHAnsi"/>
          <w:bCs/>
        </w:rPr>
      </w:pPr>
      <w:r w:rsidRPr="003B3065">
        <w:rPr>
          <w:rFonts w:eastAsia="Calibri" w:cstheme="minorHAnsi"/>
          <w:bCs/>
        </w:rPr>
        <w:t>The information collected about you when you use these services can also be used and provided to other organisations for purposes beyond your individual care, for instance to help with:</w:t>
      </w:r>
    </w:p>
    <w:p w14:paraId="237465B1" w14:textId="77777777" w:rsidR="003B3065" w:rsidRPr="003B3065" w:rsidRDefault="003B3065" w:rsidP="003B3065">
      <w:pPr>
        <w:spacing w:after="0" w:line="240" w:lineRule="auto"/>
        <w:jc w:val="both"/>
        <w:rPr>
          <w:rFonts w:eastAsia="Calibri" w:cstheme="minorHAnsi"/>
          <w:bCs/>
        </w:rPr>
      </w:pPr>
    </w:p>
    <w:p w14:paraId="436DFFC2"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improving the quality and standards of care provided by the service</w:t>
      </w:r>
    </w:p>
    <w:p w14:paraId="6DF981C0"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research into the development of new treatments and care pathways</w:t>
      </w:r>
    </w:p>
    <w:p w14:paraId="17F39F82"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preventing illness and diseases</w:t>
      </w:r>
    </w:p>
    <w:p w14:paraId="783B0255"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monitoring safety</w:t>
      </w:r>
    </w:p>
    <w:p w14:paraId="0AD57B5B"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planning services</w:t>
      </w:r>
    </w:p>
    <w:p w14:paraId="3AEA0AEE"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risk stratification</w:t>
      </w:r>
    </w:p>
    <w:p w14:paraId="3FB22121" w14:textId="77777777" w:rsidR="003B3065" w:rsidRPr="003B3065" w:rsidRDefault="003B3065" w:rsidP="003B3065">
      <w:pPr>
        <w:numPr>
          <w:ilvl w:val="0"/>
          <w:numId w:val="16"/>
        </w:numPr>
        <w:spacing w:after="0" w:line="240" w:lineRule="auto"/>
        <w:contextualSpacing/>
        <w:jc w:val="both"/>
        <w:rPr>
          <w:rFonts w:eastAsia="Calibri" w:cstheme="minorHAnsi"/>
          <w:bCs/>
        </w:rPr>
      </w:pPr>
      <w:r w:rsidRPr="003B3065">
        <w:rPr>
          <w:rFonts w:eastAsia="Calibri" w:cstheme="minorHAnsi"/>
          <w:bCs/>
        </w:rPr>
        <w:t xml:space="preserve">Population Health Management </w:t>
      </w:r>
    </w:p>
    <w:p w14:paraId="2FADD292"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Safeguarding of children or vulnerable adults</w:t>
      </w:r>
    </w:p>
    <w:p w14:paraId="3A73EDE0" w14:textId="77777777" w:rsidR="003B3065" w:rsidRPr="003B3065" w:rsidRDefault="003B3065" w:rsidP="003B3065">
      <w:pPr>
        <w:spacing w:after="0" w:line="240" w:lineRule="auto"/>
        <w:jc w:val="both"/>
        <w:rPr>
          <w:rFonts w:cstheme="minorHAnsi"/>
        </w:rPr>
      </w:pPr>
      <w:r w:rsidRPr="003B3065">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0C79851E"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lastRenderedPageBreak/>
        <w:t>Statutory disclosures</w:t>
      </w:r>
    </w:p>
    <w:p w14:paraId="2CF4821A" w14:textId="77777777" w:rsidR="003B3065" w:rsidRPr="003B3065" w:rsidRDefault="003B3065" w:rsidP="003B3065">
      <w:pPr>
        <w:spacing w:after="0" w:line="240" w:lineRule="auto"/>
        <w:jc w:val="both"/>
        <w:rPr>
          <w:rFonts w:eastAsia="Calibri" w:cstheme="minorHAnsi"/>
        </w:rPr>
      </w:pPr>
      <w:r w:rsidRPr="003B3065">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3B2FEDBF" w14:textId="77777777" w:rsidR="003B3065" w:rsidRPr="003B3065" w:rsidRDefault="003B3065" w:rsidP="003B3065">
      <w:pPr>
        <w:spacing w:after="0" w:line="240" w:lineRule="auto"/>
        <w:jc w:val="both"/>
        <w:rPr>
          <w:rFonts w:eastAsia="Calibri" w:cstheme="minorHAnsi"/>
        </w:rPr>
      </w:pPr>
    </w:p>
    <w:p w14:paraId="38C08B1C" w14:textId="77777777" w:rsidR="003B3065" w:rsidRPr="003B3065" w:rsidRDefault="003B3065" w:rsidP="003B3065">
      <w:pPr>
        <w:spacing w:after="0" w:line="240" w:lineRule="auto"/>
        <w:jc w:val="both"/>
        <w:rPr>
          <w:rFonts w:eastAsia="Calibri" w:cstheme="minorHAnsi"/>
        </w:rPr>
      </w:pPr>
      <w:r w:rsidRPr="003B3065">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4DA57907" w14:textId="77777777" w:rsidR="003B3065" w:rsidRPr="003B3065" w:rsidRDefault="003B3065" w:rsidP="003B3065">
      <w:pPr>
        <w:spacing w:after="0" w:line="240" w:lineRule="auto"/>
        <w:jc w:val="both"/>
        <w:rPr>
          <w:rFonts w:eastAsia="Calibri" w:cstheme="minorHAnsi"/>
        </w:rPr>
      </w:pPr>
    </w:p>
    <w:p w14:paraId="6020E2CC" w14:textId="77777777" w:rsidR="003B3065" w:rsidRPr="003B3065" w:rsidRDefault="003B3065" w:rsidP="003B3065">
      <w:pPr>
        <w:spacing w:after="0" w:line="240" w:lineRule="auto"/>
        <w:jc w:val="both"/>
        <w:rPr>
          <w:rFonts w:eastAsia="Calibri" w:cstheme="minorHAnsi"/>
        </w:rPr>
      </w:pPr>
      <w:r w:rsidRPr="003B3065">
        <w:rPr>
          <w:rFonts w:eastAsia="Calibri" w:cstheme="minorHAnsi"/>
        </w:rPr>
        <w:t>Pseudonymised or anonymised data is generally used for research and planning so that you cannot be identified.</w:t>
      </w:r>
    </w:p>
    <w:p w14:paraId="68A9A378" w14:textId="77777777" w:rsidR="003B3065" w:rsidRPr="003B3065" w:rsidRDefault="003B3065" w:rsidP="003B3065">
      <w:pPr>
        <w:spacing w:after="0" w:line="240" w:lineRule="auto"/>
        <w:jc w:val="both"/>
        <w:rPr>
          <w:rFonts w:eastAsia="Calibri" w:cstheme="minorHAnsi"/>
        </w:rPr>
      </w:pPr>
    </w:p>
    <w:p w14:paraId="4EF119FF" w14:textId="77777777" w:rsidR="003B3065" w:rsidRPr="003B3065" w:rsidRDefault="003B3065" w:rsidP="003B3065">
      <w:pPr>
        <w:spacing w:after="0" w:line="240" w:lineRule="auto"/>
        <w:jc w:val="both"/>
        <w:rPr>
          <w:rFonts w:eastAsia="Calibri" w:cstheme="minorHAnsi"/>
          <w:b/>
          <w:i/>
        </w:rPr>
      </w:pPr>
      <w:r w:rsidRPr="003B3065">
        <w:rPr>
          <w:rFonts w:eastAsia="Calibri" w:cstheme="minorHAnsi"/>
          <w:b/>
          <w:i/>
        </w:rPr>
        <w:t>A full list of details including the legal basis, any Data Processor involvement and the purposes for processing information can be found in Appendix A.</w:t>
      </w:r>
    </w:p>
    <w:p w14:paraId="127F1897"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How long do we hold information for?</w:t>
      </w:r>
    </w:p>
    <w:p w14:paraId="30DF213D" w14:textId="77777777" w:rsidR="003B3065" w:rsidRPr="003B3065" w:rsidRDefault="003B3065" w:rsidP="003B3065">
      <w:pPr>
        <w:jc w:val="both"/>
        <w:rPr>
          <w:rFonts w:eastAsia="Calibri" w:cstheme="minorHAnsi"/>
          <w:bCs/>
          <w:color w:val="FF0000"/>
        </w:rPr>
      </w:pPr>
      <w:r w:rsidRPr="003B3065">
        <w:rPr>
          <w:rFonts w:cstheme="minorHAnsi"/>
        </w:rPr>
        <w:t xml:space="preserve">All records held by the Practice will be kept for the duration specified by national guidance from </w:t>
      </w:r>
      <w:hyperlink r:id="rId8" w:history="1">
        <w:r w:rsidRPr="003B3065">
          <w:rPr>
            <w:color w:val="0000FF" w:themeColor="hyperlink"/>
            <w:u w:val="single"/>
          </w:rPr>
          <w:t>Records Management Code of Practice - NHSX</w:t>
        </w:r>
      </w:hyperlink>
      <w:r w:rsidRPr="003B3065">
        <w:rPr>
          <w:rFonts w:cstheme="minorHAnsi"/>
        </w:rPr>
        <w:t>. Once information that we hold has been identified for destruction it will be disposed of in the most appropriate way for the type of information it is.  Personal confidential and commercially confidential information will be disposed of by approved and secure confidential waste procedures. We keep a record of retention schedules within our information asset registers,</w:t>
      </w:r>
      <w:r w:rsidRPr="003B3065">
        <w:rPr>
          <w:rFonts w:eastAsia="Calibri" w:cstheme="minorHAnsi"/>
          <w:bCs/>
        </w:rPr>
        <w:t xml:space="preserve"> in line with the Records Management Code of Practice for 2021.</w:t>
      </w:r>
    </w:p>
    <w:p w14:paraId="7B0AE677"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 xml:space="preserve">Individuals Rights under UK GDPR </w:t>
      </w:r>
    </w:p>
    <w:p w14:paraId="6C38641B" w14:textId="77777777" w:rsidR="003B3065" w:rsidRPr="003B3065" w:rsidRDefault="003B3065" w:rsidP="003B3065">
      <w:pPr>
        <w:spacing w:after="0" w:line="240" w:lineRule="auto"/>
      </w:pPr>
      <w:r w:rsidRPr="003B3065">
        <w:t>Under UK GDPR 2016 the Law provides the following rights for individuals.  The NHS upholds these rights in a number of ways:</w:t>
      </w:r>
    </w:p>
    <w:p w14:paraId="4A6549D5" w14:textId="77777777" w:rsidR="003B3065" w:rsidRPr="003B3065" w:rsidRDefault="003B3065" w:rsidP="003B3065">
      <w:pPr>
        <w:numPr>
          <w:ilvl w:val="0"/>
          <w:numId w:val="15"/>
        </w:numPr>
        <w:spacing w:after="0" w:line="240" w:lineRule="auto"/>
      </w:pPr>
      <w:r w:rsidRPr="003B3065">
        <w:t>The right to be informed</w:t>
      </w:r>
    </w:p>
    <w:p w14:paraId="2ACE4B1E" w14:textId="77777777" w:rsidR="003B3065" w:rsidRPr="003B3065" w:rsidRDefault="003B3065" w:rsidP="003B3065">
      <w:pPr>
        <w:numPr>
          <w:ilvl w:val="0"/>
          <w:numId w:val="15"/>
        </w:numPr>
        <w:spacing w:after="0" w:line="240" w:lineRule="auto"/>
      </w:pPr>
      <w:r w:rsidRPr="003B3065">
        <w:t>The right of access</w:t>
      </w:r>
    </w:p>
    <w:p w14:paraId="47249677" w14:textId="77777777" w:rsidR="003B3065" w:rsidRPr="003B3065" w:rsidRDefault="003B3065" w:rsidP="003B3065">
      <w:pPr>
        <w:numPr>
          <w:ilvl w:val="0"/>
          <w:numId w:val="15"/>
        </w:numPr>
        <w:spacing w:after="0" w:line="240" w:lineRule="auto"/>
      </w:pPr>
      <w:r w:rsidRPr="003B3065">
        <w:t>The right to rectification</w:t>
      </w:r>
    </w:p>
    <w:p w14:paraId="61AD2187" w14:textId="77777777" w:rsidR="003B3065" w:rsidRPr="003B3065" w:rsidRDefault="003B3065" w:rsidP="003B3065">
      <w:pPr>
        <w:numPr>
          <w:ilvl w:val="0"/>
          <w:numId w:val="15"/>
        </w:numPr>
        <w:spacing w:after="0" w:line="240" w:lineRule="auto"/>
      </w:pPr>
      <w:r w:rsidRPr="003B3065">
        <w:t>The right to erasure (not an absolute right) only applies in certain circumstances</w:t>
      </w:r>
    </w:p>
    <w:p w14:paraId="49EC3120" w14:textId="77777777" w:rsidR="003B3065" w:rsidRPr="003B3065" w:rsidRDefault="003B3065" w:rsidP="003B3065">
      <w:pPr>
        <w:numPr>
          <w:ilvl w:val="0"/>
          <w:numId w:val="15"/>
        </w:numPr>
        <w:spacing w:after="0" w:line="240" w:lineRule="auto"/>
      </w:pPr>
      <w:r w:rsidRPr="003B3065">
        <w:t>The right to restrict processing</w:t>
      </w:r>
    </w:p>
    <w:p w14:paraId="052586D9" w14:textId="77777777" w:rsidR="003B3065" w:rsidRPr="003B3065" w:rsidRDefault="003B3065" w:rsidP="003B3065">
      <w:pPr>
        <w:numPr>
          <w:ilvl w:val="0"/>
          <w:numId w:val="15"/>
        </w:numPr>
        <w:spacing w:after="0" w:line="240" w:lineRule="auto"/>
      </w:pPr>
      <w:r w:rsidRPr="003B3065">
        <w:t>The right to data portability</w:t>
      </w:r>
    </w:p>
    <w:p w14:paraId="0BB2EDBB" w14:textId="77777777" w:rsidR="003B3065" w:rsidRPr="003B3065" w:rsidRDefault="003B3065" w:rsidP="003B3065">
      <w:pPr>
        <w:numPr>
          <w:ilvl w:val="0"/>
          <w:numId w:val="15"/>
        </w:numPr>
        <w:spacing w:after="0" w:line="240" w:lineRule="auto"/>
      </w:pPr>
      <w:r w:rsidRPr="003B3065">
        <w:t>The right to object</w:t>
      </w:r>
    </w:p>
    <w:p w14:paraId="6A56C991" w14:textId="77777777" w:rsidR="003B3065" w:rsidRPr="003B3065" w:rsidRDefault="003B3065" w:rsidP="003B3065">
      <w:pPr>
        <w:numPr>
          <w:ilvl w:val="0"/>
          <w:numId w:val="15"/>
        </w:numPr>
        <w:spacing w:after="0" w:line="240" w:lineRule="auto"/>
      </w:pPr>
      <w:r w:rsidRPr="003B3065">
        <w:t>Rights in relation to automated decision making and profiling.</w:t>
      </w:r>
    </w:p>
    <w:p w14:paraId="1E7FA714"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t>Your right to opt out of data sharing and processing</w:t>
      </w:r>
    </w:p>
    <w:p w14:paraId="22397738" w14:textId="77777777" w:rsidR="003B3065" w:rsidRPr="003B3065" w:rsidRDefault="003B3065" w:rsidP="003B3065">
      <w:pPr>
        <w:spacing w:after="0" w:line="240" w:lineRule="auto"/>
        <w:jc w:val="both"/>
        <w:rPr>
          <w:rFonts w:cstheme="minorHAnsi"/>
        </w:rPr>
      </w:pPr>
      <w:r w:rsidRPr="003B3065">
        <w:rPr>
          <w:rFonts w:cstheme="minorHAnsi"/>
        </w:rPr>
        <w:t xml:space="preserve">The NHS Constitution states, ‘You have a right to request that your personal and confidential information is not used beyond your own care and treatment and to have your objections considered’. </w:t>
      </w:r>
    </w:p>
    <w:p w14:paraId="119F67BA" w14:textId="77777777" w:rsidR="003B3065" w:rsidRPr="003B3065" w:rsidRDefault="003B3065" w:rsidP="003B3065">
      <w:pPr>
        <w:spacing w:after="0" w:line="240" w:lineRule="auto"/>
        <w:jc w:val="both"/>
        <w:rPr>
          <w:rFonts w:cstheme="minorHAnsi"/>
        </w:rPr>
      </w:pPr>
    </w:p>
    <w:p w14:paraId="2B5B0FE1" w14:textId="77777777" w:rsidR="003B3065" w:rsidRPr="003B3065" w:rsidRDefault="003B3065" w:rsidP="003B3065">
      <w:pPr>
        <w:spacing w:after="0" w:line="240" w:lineRule="auto"/>
        <w:jc w:val="both"/>
        <w:rPr>
          <w:rFonts w:cstheme="minorHAnsi"/>
          <w:b/>
        </w:rPr>
      </w:pPr>
      <w:r w:rsidRPr="003B3065">
        <w:rPr>
          <w:rFonts w:cstheme="minorHAnsi"/>
          <w:b/>
        </w:rPr>
        <w:t>Type 1 Opt Out</w:t>
      </w:r>
    </w:p>
    <w:p w14:paraId="5F7D0540" w14:textId="77777777" w:rsidR="003B3065" w:rsidRPr="003B3065" w:rsidRDefault="003B3065" w:rsidP="003B3065">
      <w:pPr>
        <w:spacing w:after="0" w:line="240" w:lineRule="auto"/>
        <w:jc w:val="both"/>
        <w:rPr>
          <w:rFonts w:cstheme="minorHAnsi"/>
        </w:rPr>
      </w:pPr>
      <w:r w:rsidRPr="003B3065">
        <w:rPr>
          <w:rFonts w:cstheme="minorHAnsi"/>
        </w:rPr>
        <w:t>This is an objection that prevents an individual's personal confidential information from being shared outside of their general practice except when it is being used for the purposes of their individual direct care, or in particular circumstances required by law, such as a public health screening, or an emergency like an outbreak of a pandemic disease. If patients wish to apply a Type 1 Opt Out to their record, they should make their wishes known to the Practice Manager.</w:t>
      </w:r>
    </w:p>
    <w:p w14:paraId="5A3F5246" w14:textId="77777777" w:rsidR="003B3065" w:rsidRPr="003B3065" w:rsidRDefault="003B3065" w:rsidP="003B3065">
      <w:pPr>
        <w:spacing w:after="0" w:line="240" w:lineRule="auto"/>
        <w:jc w:val="both"/>
        <w:rPr>
          <w:rFonts w:cstheme="minorHAnsi"/>
        </w:rPr>
      </w:pPr>
    </w:p>
    <w:p w14:paraId="4A442218" w14:textId="77777777" w:rsidR="003B3065" w:rsidRPr="003B3065" w:rsidRDefault="003B3065" w:rsidP="003B3065">
      <w:pPr>
        <w:spacing w:after="0" w:line="240" w:lineRule="auto"/>
        <w:jc w:val="both"/>
        <w:rPr>
          <w:rFonts w:cstheme="minorHAnsi"/>
        </w:rPr>
      </w:pPr>
      <w:r w:rsidRPr="003B3065">
        <w:rPr>
          <w:rFonts w:cstheme="minorHAnsi"/>
          <w:b/>
        </w:rPr>
        <w:lastRenderedPageBreak/>
        <w:t>National data opt-out</w:t>
      </w:r>
      <w:r w:rsidRPr="003B3065">
        <w:rPr>
          <w:rFonts w:cstheme="minorHAnsi"/>
        </w:rPr>
        <w:t xml:space="preserve"> (NDOO)</w:t>
      </w:r>
    </w:p>
    <w:p w14:paraId="32DCC451" w14:textId="77777777" w:rsidR="003B3065" w:rsidRPr="003B3065" w:rsidRDefault="003B3065" w:rsidP="003B3065">
      <w:pPr>
        <w:spacing w:after="0" w:line="240" w:lineRule="auto"/>
        <w:jc w:val="both"/>
        <w:rPr>
          <w:rFonts w:cstheme="minorHAnsi"/>
        </w:rPr>
      </w:pPr>
      <w:r w:rsidRPr="003B3065">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5A6429D8" w14:textId="77777777" w:rsidR="003B3065" w:rsidRPr="003B3065" w:rsidRDefault="003B3065" w:rsidP="003B3065">
      <w:pPr>
        <w:spacing w:after="0" w:line="240" w:lineRule="auto"/>
        <w:jc w:val="both"/>
        <w:rPr>
          <w:rFonts w:cstheme="minorHAnsi"/>
        </w:rPr>
      </w:pPr>
    </w:p>
    <w:p w14:paraId="4FA63C2D" w14:textId="77777777" w:rsidR="003B3065" w:rsidRPr="003B3065" w:rsidRDefault="003B3065" w:rsidP="003B3065">
      <w:pPr>
        <w:spacing w:after="0" w:line="240" w:lineRule="auto"/>
        <w:jc w:val="both"/>
        <w:rPr>
          <w:rFonts w:cstheme="minorHAnsi"/>
        </w:rPr>
      </w:pPr>
      <w:r w:rsidRPr="003B3065">
        <w:rPr>
          <w:rFonts w:cstheme="minorHAnsi"/>
        </w:rPr>
        <w:t xml:space="preserve">The national data opt-out replaces the previous ‘Type 2’ opt-out, which required NHS Digital not to use a patient’s confidential patient information for purposes beyond their individual care, for Planning or Research.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3B3065">
          <w:rPr>
            <w:rFonts w:cstheme="minorHAnsi"/>
            <w:color w:val="0000FF" w:themeColor="hyperlink"/>
            <w:u w:val="single"/>
          </w:rPr>
          <w:t>National data opt out programme</w:t>
        </w:r>
      </w:hyperlink>
      <w:r w:rsidRPr="003B3065">
        <w:rPr>
          <w:rFonts w:cstheme="minorHAnsi"/>
        </w:rPr>
        <w:t xml:space="preserve"> </w:t>
      </w:r>
    </w:p>
    <w:p w14:paraId="375F7C17" w14:textId="77777777" w:rsidR="003B3065" w:rsidRPr="003B3065" w:rsidRDefault="003B3065" w:rsidP="003B3065">
      <w:pPr>
        <w:spacing w:after="0" w:line="240" w:lineRule="auto"/>
        <w:jc w:val="both"/>
        <w:rPr>
          <w:rFonts w:cstheme="minorHAnsi"/>
        </w:rPr>
      </w:pPr>
    </w:p>
    <w:p w14:paraId="65284DDA" w14:textId="77777777" w:rsidR="003B3065" w:rsidRPr="003B3065" w:rsidRDefault="003B3065" w:rsidP="003B3065">
      <w:pPr>
        <w:spacing w:after="0" w:line="240" w:lineRule="auto"/>
        <w:jc w:val="both"/>
        <w:rPr>
          <w:rFonts w:cstheme="minorHAnsi"/>
        </w:rPr>
      </w:pPr>
      <w:r w:rsidRPr="003B3065">
        <w:rPr>
          <w:rFonts w:cstheme="minorHAnsi"/>
        </w:rPr>
        <w:t xml:space="preserve">To find out more or to register your choice to opt out, please visit </w:t>
      </w:r>
      <w:hyperlink r:id="rId10" w:history="1">
        <w:r w:rsidRPr="003B3065">
          <w:rPr>
            <w:rFonts w:cstheme="minorHAnsi"/>
            <w:color w:val="0000FF" w:themeColor="hyperlink"/>
            <w:u w:val="single"/>
          </w:rPr>
          <w:t>www.nhs.uk/your-nhs-data-matters</w:t>
        </w:r>
      </w:hyperlink>
      <w:r w:rsidRPr="003B3065">
        <w:rPr>
          <w:rFonts w:cstheme="minorHAnsi"/>
        </w:rPr>
        <w:t xml:space="preserve">.  </w:t>
      </w:r>
    </w:p>
    <w:p w14:paraId="563F99AF" w14:textId="77777777" w:rsidR="003B3065" w:rsidRPr="003B3065" w:rsidRDefault="003B3065" w:rsidP="003B3065">
      <w:pPr>
        <w:spacing w:after="0" w:line="240" w:lineRule="auto"/>
        <w:jc w:val="both"/>
        <w:rPr>
          <w:rFonts w:cstheme="minorHAnsi"/>
        </w:rPr>
      </w:pPr>
    </w:p>
    <w:p w14:paraId="60F7A138" w14:textId="77777777" w:rsidR="003B3065" w:rsidRPr="003B3065" w:rsidRDefault="003B3065" w:rsidP="003B3065">
      <w:pPr>
        <w:spacing w:after="0" w:line="240" w:lineRule="auto"/>
        <w:jc w:val="both"/>
        <w:rPr>
          <w:rFonts w:cstheme="minorHAnsi"/>
        </w:rPr>
      </w:pPr>
      <w:r w:rsidRPr="003B3065">
        <w:rPr>
          <w:rFonts w:cstheme="minorHAnsi"/>
        </w:rPr>
        <w:t>On this web page you will:</w:t>
      </w:r>
    </w:p>
    <w:p w14:paraId="16F0C899"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See what is meant by confidential patient information</w:t>
      </w:r>
    </w:p>
    <w:p w14:paraId="2E4C5499"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examples of when confidential patient information is used for individual care and examples of when it is used for purposes beyond individual care</w:t>
      </w:r>
    </w:p>
    <w:p w14:paraId="41564235"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out more about the benefits of sharing data</w:t>
      </w:r>
    </w:p>
    <w:p w14:paraId="2536AFD1"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Understand more about who uses the data</w:t>
      </w:r>
    </w:p>
    <w:p w14:paraId="3E03A01F"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Find out how your data is protected</w:t>
      </w:r>
    </w:p>
    <w:p w14:paraId="2C228BC5"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Be able to access the system to view, set or change your opt-out setting</w:t>
      </w:r>
    </w:p>
    <w:p w14:paraId="4458DB7C"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 xml:space="preserve">Find the contact telephone number if you want to know any more or to set/change your opt-out by phone </w:t>
      </w:r>
    </w:p>
    <w:p w14:paraId="1FE8F280" w14:textId="77777777" w:rsidR="003B3065" w:rsidRPr="003B3065" w:rsidRDefault="003B3065" w:rsidP="003B3065">
      <w:pPr>
        <w:numPr>
          <w:ilvl w:val="0"/>
          <w:numId w:val="17"/>
        </w:numPr>
        <w:spacing w:after="0" w:line="240" w:lineRule="auto"/>
        <w:contextualSpacing/>
        <w:jc w:val="both"/>
        <w:rPr>
          <w:rFonts w:cstheme="minorHAnsi"/>
        </w:rPr>
      </w:pPr>
      <w:r w:rsidRPr="003B3065">
        <w:rPr>
          <w:rFonts w:cstheme="minorHAnsi"/>
        </w:rPr>
        <w:t>See the situations where the opt-out will not apply</w:t>
      </w:r>
    </w:p>
    <w:p w14:paraId="46ABD2CB"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Right of Access to your information (Subject Access Request)</w:t>
      </w:r>
    </w:p>
    <w:p w14:paraId="48C29BB9" w14:textId="77777777" w:rsidR="003B3065" w:rsidRPr="003B3065" w:rsidRDefault="003B3065" w:rsidP="003B3065">
      <w:pPr>
        <w:spacing w:line="240" w:lineRule="auto"/>
        <w:jc w:val="both"/>
        <w:rPr>
          <w:rFonts w:ascii="Calibri" w:eastAsia="Calibri" w:hAnsi="Calibri" w:cs="Calibri"/>
        </w:rPr>
      </w:pPr>
      <w:r w:rsidRPr="003B3065">
        <w:rPr>
          <w:rFonts w:cstheme="minorHAnsi"/>
        </w:rPr>
        <w:t>Under Data Protection Legislation e</w:t>
      </w:r>
      <w:r w:rsidRPr="003B3065">
        <w:rPr>
          <w:rFonts w:eastAsia="Calibri" w:cstheme="minorHAnsi"/>
        </w:rPr>
        <w:t xml:space="preserve">verybody has the right of access to, or request a copy of, information we hold that can identify them, this includes medical records. There are some safeguards regarding what patients will have access to and they may find information has been redacted or </w:t>
      </w:r>
      <w:r w:rsidRPr="003B3065">
        <w:rPr>
          <w:rFonts w:ascii="Calibri" w:eastAsia="Calibri" w:hAnsi="Calibri" w:cs="Calibri"/>
        </w:rPr>
        <w:t>removed for the following reasons;</w:t>
      </w:r>
    </w:p>
    <w:p w14:paraId="6CDCEA36" w14:textId="77777777" w:rsidR="003B3065" w:rsidRPr="003B3065" w:rsidRDefault="003B3065" w:rsidP="003B3065">
      <w:pPr>
        <w:numPr>
          <w:ilvl w:val="0"/>
          <w:numId w:val="14"/>
        </w:numPr>
        <w:spacing w:line="240" w:lineRule="auto"/>
        <w:ind w:left="1134" w:hanging="708"/>
        <w:contextualSpacing/>
        <w:jc w:val="both"/>
        <w:rPr>
          <w:rFonts w:ascii="Calibri" w:eastAsia="Calibri" w:hAnsi="Calibri" w:cs="Calibri"/>
        </w:rPr>
      </w:pPr>
      <w:r w:rsidRPr="003B3065">
        <w:rPr>
          <w:rFonts w:ascii="Calibri" w:eastAsia="Calibri" w:hAnsi="Calibri" w:cs="Calibri"/>
        </w:rPr>
        <w:t>It may be deemed to risk causing harm to the patient or others</w:t>
      </w:r>
    </w:p>
    <w:p w14:paraId="721209EF" w14:textId="77777777" w:rsidR="003B3065" w:rsidRPr="003B3065" w:rsidRDefault="003B3065" w:rsidP="003B3065">
      <w:pPr>
        <w:numPr>
          <w:ilvl w:val="0"/>
          <w:numId w:val="14"/>
        </w:numPr>
        <w:spacing w:line="240" w:lineRule="auto"/>
        <w:ind w:left="1134" w:hanging="708"/>
        <w:contextualSpacing/>
        <w:jc w:val="both"/>
        <w:rPr>
          <w:rFonts w:ascii="Calibri" w:eastAsia="Calibri" w:hAnsi="Calibri" w:cs="Calibri"/>
        </w:rPr>
      </w:pPr>
      <w:r w:rsidRPr="003B3065">
        <w:rPr>
          <w:rFonts w:ascii="Calibri" w:eastAsia="Calibri" w:hAnsi="Calibri" w:cs="Calibri"/>
        </w:rPr>
        <w:t>The information within the record may relate to third parties who are entitled to their confidentiality, or who have not given their permission for the information to be shared.</w:t>
      </w:r>
    </w:p>
    <w:p w14:paraId="3913FA74" w14:textId="77777777" w:rsidR="003B3065" w:rsidRPr="003B3065" w:rsidRDefault="003B3065" w:rsidP="003B3065">
      <w:pPr>
        <w:spacing w:line="240" w:lineRule="auto"/>
        <w:jc w:val="both"/>
        <w:rPr>
          <w:rFonts w:eastAsia="Calibri" w:cstheme="minorHAnsi"/>
        </w:rPr>
      </w:pPr>
      <w:r w:rsidRPr="003B3065">
        <w:rPr>
          <w:rFonts w:eastAsia="Calibri" w:cstheme="minorHAnsi"/>
        </w:rPr>
        <w:t>Patients do not need to give a reason to see their data. And requests can be made verbally or in writing.  Although we may ask them to complete a form in order that we can ensure that they have the correct information required.</w:t>
      </w:r>
    </w:p>
    <w:p w14:paraId="4E7C0BE2" w14:textId="77777777" w:rsidR="003B3065" w:rsidRPr="003B3065" w:rsidRDefault="003B3065" w:rsidP="003B3065">
      <w:pPr>
        <w:spacing w:line="240" w:lineRule="auto"/>
        <w:jc w:val="both"/>
        <w:rPr>
          <w:rFonts w:eastAsia="Calibri" w:cstheme="minorHAnsi"/>
        </w:rPr>
      </w:pPr>
      <w:r w:rsidRPr="003B3065">
        <w:rPr>
          <w:rFonts w:eastAsia="Calibri" w:cstheme="minorHAnsi"/>
        </w:rPr>
        <w:t xml:space="preserve">Where multiple copies of the same information is requested, the surgery may charge a reasonable fee for the additional copies. </w:t>
      </w:r>
    </w:p>
    <w:p w14:paraId="07E0AB7B" w14:textId="77777777" w:rsidR="003B3065" w:rsidRPr="003B3065" w:rsidRDefault="003B3065" w:rsidP="003B3065">
      <w:pPr>
        <w:spacing w:line="240" w:lineRule="auto"/>
        <w:jc w:val="both"/>
        <w:rPr>
          <w:rFonts w:eastAsia="Calibri" w:cstheme="minorHAnsi"/>
        </w:rPr>
      </w:pPr>
      <w:r w:rsidRPr="003B3065">
        <w:rPr>
          <w:rFonts w:eastAsia="Calibri" w:cstheme="minorHAnsi"/>
        </w:rPr>
        <w:t>Patients will need to provide proof of identity to receive this information. We will not share information relating to you with other individuals without your explicit instruction or without sight of a legal document.</w:t>
      </w:r>
    </w:p>
    <w:p w14:paraId="511F4102" w14:textId="6BFBA339" w:rsidR="003B3065" w:rsidRPr="003B3065" w:rsidRDefault="003B3065" w:rsidP="003B3065">
      <w:pPr>
        <w:spacing w:line="240" w:lineRule="auto"/>
        <w:rPr>
          <w:rFonts w:eastAsia="Calibri" w:cstheme="minorHAnsi"/>
        </w:rPr>
      </w:pPr>
      <w:r w:rsidRPr="003B3065">
        <w:rPr>
          <w:rFonts w:eastAsia="Calibri" w:cstheme="minorHAnsi"/>
        </w:rPr>
        <w:t xml:space="preserve">Patients may also request to have online access to their data, they may do this via the </w:t>
      </w:r>
      <w:hyperlink r:id="rId11" w:anchor="where-you-can-use-nhs-login" w:history="1">
        <w:r w:rsidRPr="003B3065">
          <w:rPr>
            <w:rFonts w:eastAsia="Calibri" w:cstheme="minorHAnsi"/>
            <w:color w:val="0000FF" w:themeColor="hyperlink"/>
            <w:u w:val="single"/>
          </w:rPr>
          <w:t>NHS APP</w:t>
        </w:r>
      </w:hyperlink>
      <w:r w:rsidRPr="003B3065">
        <w:rPr>
          <w:rFonts w:eastAsia="Calibri" w:cstheme="minorHAnsi"/>
        </w:rPr>
        <w:t xml:space="preserve">, or via the practice’s system. If you would like to access your GP record, online click, here </w:t>
      </w:r>
      <w:hyperlink r:id="rId12" w:history="1">
        <w:r w:rsidRPr="003B3065">
          <w:rPr>
            <w:color w:val="0000FF"/>
            <w:u w:val="single"/>
          </w:rPr>
          <w:t>Homepage - Holbrook Surgery</w:t>
        </w:r>
      </w:hyperlink>
    </w:p>
    <w:p w14:paraId="370DD3D3" w14:textId="77777777" w:rsidR="003B3065" w:rsidRPr="003B3065" w:rsidRDefault="003B3065" w:rsidP="003B3065">
      <w:pPr>
        <w:keepNext/>
        <w:keepLines/>
        <w:spacing w:before="240" w:after="120" w:line="240" w:lineRule="auto"/>
        <w:outlineLvl w:val="1"/>
        <w:rPr>
          <w:rFonts w:eastAsia="Calibri" w:cstheme="minorHAnsi"/>
          <w:b/>
          <w:bCs/>
          <w:color w:val="4F81BD" w:themeColor="accent1"/>
          <w:sz w:val="26"/>
          <w:szCs w:val="26"/>
        </w:rPr>
      </w:pPr>
      <w:r w:rsidRPr="003B3065">
        <w:rPr>
          <w:rFonts w:eastAsia="Calibri" w:cstheme="minorHAnsi"/>
          <w:b/>
          <w:bCs/>
          <w:color w:val="4F81BD" w:themeColor="accent1"/>
          <w:sz w:val="26"/>
          <w:szCs w:val="26"/>
        </w:rPr>
        <w:lastRenderedPageBreak/>
        <w:t>COVID Passport access</w:t>
      </w:r>
    </w:p>
    <w:p w14:paraId="28842749" w14:textId="77777777" w:rsidR="003B3065" w:rsidRPr="003B3065" w:rsidRDefault="003B3065" w:rsidP="003B3065">
      <w:pPr>
        <w:spacing w:line="240" w:lineRule="auto"/>
        <w:rPr>
          <w:rFonts w:eastAsia="Calibri" w:cstheme="minorHAnsi"/>
        </w:rPr>
      </w:pPr>
      <w:r w:rsidRPr="003B3065">
        <w:rPr>
          <w:rFonts w:eastAsia="Calibri" w:cstheme="minorHAnsi"/>
        </w:rPr>
        <w:t xml:space="preserve">Patients may access their Covid passport via the </w:t>
      </w:r>
      <w:hyperlink r:id="rId13" w:history="1">
        <w:r w:rsidRPr="003B3065">
          <w:rPr>
            <w:rFonts w:eastAsia="Calibri" w:cstheme="minorHAnsi"/>
            <w:color w:val="0000FF" w:themeColor="hyperlink"/>
            <w:u w:val="single"/>
          </w:rPr>
          <w:t>link</w:t>
        </w:r>
      </w:hyperlink>
      <w:r w:rsidRPr="003B3065">
        <w:rPr>
          <w:rFonts w:eastAsia="Calibri" w:cstheme="minorHAnsi"/>
        </w:rPr>
        <w:t>, the practice cannot provide this document as it is not held in the practice record. If you have any issues gaining access to your Covid Passport or letter you should call: 119</w:t>
      </w:r>
    </w:p>
    <w:p w14:paraId="70E3E8FE" w14:textId="77777777" w:rsidR="003B3065" w:rsidRPr="003B3065" w:rsidRDefault="003B3065" w:rsidP="003B3065">
      <w:pPr>
        <w:keepNext/>
        <w:keepLines/>
        <w:spacing w:before="240" w:after="120" w:line="240" w:lineRule="auto"/>
        <w:jc w:val="both"/>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Change of Details</w:t>
      </w:r>
    </w:p>
    <w:p w14:paraId="726E516E" w14:textId="77777777" w:rsidR="003B3065" w:rsidRPr="003B3065" w:rsidRDefault="003B3065" w:rsidP="003B3065">
      <w:pPr>
        <w:spacing w:after="0" w:line="240" w:lineRule="auto"/>
        <w:jc w:val="both"/>
        <w:rPr>
          <w:rFonts w:cstheme="minorHAnsi"/>
          <w:sz w:val="23"/>
          <w:szCs w:val="23"/>
          <w:lang w:val="en" w:eastAsia="en-GB"/>
        </w:rPr>
      </w:pPr>
      <w:r w:rsidRPr="003B3065">
        <w:rPr>
          <w:rFonts w:cstheme="minorHAnsi"/>
          <w:sz w:val="23"/>
          <w:szCs w:val="23"/>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3B3065">
        <w:rPr>
          <w:rFonts w:cstheme="minorHAnsi"/>
          <w:b/>
          <w:sz w:val="23"/>
          <w:szCs w:val="23"/>
          <w:lang w:val="en" w:eastAsia="en-GB"/>
        </w:rPr>
        <w:t>immediately</w:t>
      </w:r>
      <w:r w:rsidRPr="003B3065">
        <w:rPr>
          <w:rFonts w:cstheme="minorHAnsi"/>
          <w:sz w:val="23"/>
          <w:szCs w:val="23"/>
          <w:lang w:val="en" w:eastAsia="en-GB"/>
        </w:rPr>
        <w:t xml:space="preserve"> in order that no information is shared in error. </w:t>
      </w:r>
    </w:p>
    <w:p w14:paraId="0D36DE3A" w14:textId="77777777" w:rsidR="003B3065" w:rsidRPr="003B3065" w:rsidRDefault="003B3065" w:rsidP="003B3065">
      <w:pPr>
        <w:keepNext/>
        <w:keepLines/>
        <w:spacing w:before="240" w:after="120" w:line="240" w:lineRule="auto"/>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Mobile telephone number</w:t>
      </w:r>
    </w:p>
    <w:p w14:paraId="0CF814E4" w14:textId="77777777" w:rsidR="003B3065" w:rsidRPr="003B3065" w:rsidRDefault="003B3065" w:rsidP="003B3065">
      <w:pPr>
        <w:spacing w:line="240" w:lineRule="auto"/>
        <w:jc w:val="both"/>
        <w:rPr>
          <w:rFonts w:cstheme="minorHAnsi"/>
          <w:sz w:val="23"/>
          <w:szCs w:val="23"/>
          <w:lang w:val="en" w:eastAsia="en-GB"/>
        </w:rPr>
      </w:pPr>
      <w:r w:rsidRPr="003B3065">
        <w:rPr>
          <w:rFonts w:cstheme="minorHAnsi"/>
          <w:sz w:val="23"/>
          <w:szCs w:val="23"/>
          <w:lang w:val="en" w:eastAsia="en-GB"/>
        </w:rPr>
        <w:t>If you provide us with your mobile phone number, we will use this to send you text reminders about your appointments or other health related information</w:t>
      </w:r>
      <w:r w:rsidRPr="003B3065">
        <w:rPr>
          <w:rFonts w:cstheme="minorHAnsi"/>
          <w:color w:val="505050"/>
          <w:sz w:val="23"/>
          <w:szCs w:val="23"/>
          <w:lang w:val="en" w:eastAsia="en-GB"/>
        </w:rPr>
        <w:t xml:space="preserve">.  </w:t>
      </w:r>
      <w:r w:rsidRPr="003B3065">
        <w:rPr>
          <w:rFonts w:cstheme="minorHAnsi"/>
          <w:sz w:val="23"/>
          <w:szCs w:val="23"/>
          <w:lang w:val="en" w:eastAsia="en-GB"/>
        </w:rPr>
        <w:t xml:space="preserve">It is within our legal duty as a public authority to keep our patients updated with important information. </w:t>
      </w:r>
    </w:p>
    <w:p w14:paraId="24461CB0" w14:textId="77777777" w:rsidR="003B3065" w:rsidRPr="003B3065" w:rsidRDefault="003B3065" w:rsidP="003B3065">
      <w:pPr>
        <w:spacing w:line="240" w:lineRule="auto"/>
        <w:jc w:val="both"/>
        <w:rPr>
          <w:rFonts w:cstheme="minorHAnsi"/>
          <w:sz w:val="23"/>
          <w:szCs w:val="23"/>
          <w:lang w:val="en" w:eastAsia="en-GB"/>
        </w:rPr>
      </w:pPr>
      <w:r w:rsidRPr="003B3065">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3B3065">
          <w:rPr>
            <w:color w:val="0000FF" w:themeColor="hyperlink"/>
            <w:u w:val="single"/>
          </w:rPr>
          <w:t>privacy notice for the NHS App</w:t>
        </w:r>
      </w:hyperlink>
      <w:r w:rsidRPr="003B3065">
        <w:t xml:space="preserve"> managed by NHS England.</w:t>
      </w:r>
    </w:p>
    <w:p w14:paraId="30C745B5" w14:textId="77777777" w:rsidR="003B3065" w:rsidRPr="003B3065" w:rsidRDefault="003B3065" w:rsidP="003B3065">
      <w:pPr>
        <w:keepNext/>
        <w:keepLines/>
        <w:spacing w:before="240" w:after="120" w:line="240" w:lineRule="auto"/>
        <w:jc w:val="both"/>
        <w:outlineLvl w:val="1"/>
        <w:rPr>
          <w:rFonts w:eastAsiaTheme="majorEastAsia" w:cstheme="minorHAnsi"/>
          <w:b/>
          <w:bCs/>
          <w:color w:val="4F81BD" w:themeColor="accent1"/>
          <w:sz w:val="26"/>
          <w:szCs w:val="26"/>
          <w:lang w:val="en" w:eastAsia="en-GB"/>
        </w:rPr>
      </w:pPr>
      <w:r w:rsidRPr="003B3065">
        <w:rPr>
          <w:rFonts w:eastAsiaTheme="majorEastAsia" w:cstheme="minorHAnsi"/>
          <w:b/>
          <w:bCs/>
          <w:color w:val="4F81BD" w:themeColor="accent1"/>
          <w:sz w:val="26"/>
          <w:szCs w:val="26"/>
          <w:lang w:val="en" w:eastAsia="en-GB"/>
        </w:rPr>
        <w:t>Email address</w:t>
      </w:r>
    </w:p>
    <w:p w14:paraId="67CA0C50" w14:textId="77777777" w:rsidR="003B3065" w:rsidRPr="003B3065" w:rsidRDefault="003B3065" w:rsidP="003B3065">
      <w:pPr>
        <w:spacing w:line="240" w:lineRule="auto"/>
        <w:jc w:val="both"/>
        <w:rPr>
          <w:rFonts w:cstheme="minorHAnsi"/>
          <w:sz w:val="23"/>
          <w:szCs w:val="23"/>
          <w:lang w:val="en" w:eastAsia="en-GB"/>
        </w:rPr>
      </w:pPr>
      <w:r w:rsidRPr="003B3065">
        <w:rPr>
          <w:rFonts w:cstheme="minorHAnsi"/>
          <w:sz w:val="23"/>
          <w:szCs w:val="23"/>
          <w:lang w:val="en" w:eastAsia="en-GB"/>
        </w:rPr>
        <w:t xml:space="preserve">Where you have provided us with your email address, we will use this to send you information relating to your health and the services we provide.  If you do not wish to receive communications by email, please let us know.  </w:t>
      </w:r>
    </w:p>
    <w:p w14:paraId="4D4757EA" w14:textId="77777777" w:rsidR="003B3065" w:rsidRPr="003B3065" w:rsidRDefault="003B3065" w:rsidP="003B3065">
      <w:pPr>
        <w:keepNext/>
        <w:keepLines/>
        <w:spacing w:before="240" w:after="120" w:line="240" w:lineRule="auto"/>
        <w:jc w:val="both"/>
        <w:outlineLvl w:val="1"/>
        <w:rPr>
          <w:rFonts w:eastAsia="Times New Roman" w:cstheme="minorHAnsi"/>
          <w:b/>
          <w:bCs/>
          <w:color w:val="505050"/>
          <w:sz w:val="26"/>
          <w:szCs w:val="26"/>
          <w:lang w:val="en" w:eastAsia="en-GB"/>
        </w:rPr>
      </w:pPr>
      <w:r w:rsidRPr="003B3065">
        <w:rPr>
          <w:rFonts w:eastAsia="Times New Roman" w:cstheme="minorHAnsi"/>
          <w:b/>
          <w:bCs/>
          <w:color w:val="4F81BD" w:themeColor="accent1"/>
          <w:sz w:val="26"/>
          <w:szCs w:val="26"/>
          <w:lang w:val="en" w:eastAsia="en-GB"/>
        </w:rPr>
        <w:t>Notification</w:t>
      </w:r>
    </w:p>
    <w:p w14:paraId="450499B4" w14:textId="77777777" w:rsidR="003B3065" w:rsidRPr="003B3065" w:rsidRDefault="003B3065" w:rsidP="003B3065">
      <w:pPr>
        <w:spacing w:after="0" w:line="240" w:lineRule="auto"/>
        <w:jc w:val="both"/>
        <w:rPr>
          <w:rFonts w:eastAsia="Times New Roman" w:cstheme="minorHAnsi"/>
          <w:color w:val="000000"/>
          <w:sz w:val="23"/>
          <w:szCs w:val="23"/>
          <w:lang w:val="en" w:eastAsia="en-GB"/>
        </w:rPr>
      </w:pPr>
      <w:r w:rsidRPr="003B3065">
        <w:rPr>
          <w:rFonts w:eastAsia="Times New Roman" w:cstheme="minorHAnsi"/>
          <w:color w:val="000000"/>
          <w:sz w:val="23"/>
          <w:szCs w:val="23"/>
          <w:lang w:val="en" w:eastAsia="en-GB"/>
        </w:rPr>
        <w:t xml:space="preserve">Data Protection Legislation requires </w:t>
      </w:r>
      <w:proofErr w:type="spellStart"/>
      <w:r w:rsidRPr="003B3065">
        <w:rPr>
          <w:rFonts w:eastAsia="Times New Roman" w:cstheme="minorHAnsi"/>
          <w:color w:val="000000"/>
          <w:sz w:val="23"/>
          <w:szCs w:val="23"/>
          <w:lang w:val="en" w:eastAsia="en-GB"/>
        </w:rPr>
        <w:t>organisations</w:t>
      </w:r>
      <w:proofErr w:type="spellEnd"/>
      <w:r w:rsidRPr="003B3065">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5C89653B" w14:textId="77777777" w:rsidR="003B3065" w:rsidRPr="003B3065" w:rsidRDefault="003B3065" w:rsidP="003B3065">
      <w:pPr>
        <w:spacing w:after="0" w:line="240" w:lineRule="auto"/>
        <w:jc w:val="both"/>
        <w:rPr>
          <w:rFonts w:eastAsia="Times New Roman" w:cstheme="minorHAnsi"/>
          <w:sz w:val="23"/>
          <w:szCs w:val="23"/>
          <w:lang w:val="en" w:eastAsia="en-GB"/>
        </w:rPr>
      </w:pPr>
    </w:p>
    <w:p w14:paraId="1DFD7648" w14:textId="77777777" w:rsidR="003B3065" w:rsidRPr="003B3065" w:rsidRDefault="003B3065" w:rsidP="003B3065">
      <w:pPr>
        <w:widowControl w:val="0"/>
        <w:autoSpaceDE w:val="0"/>
        <w:autoSpaceDN w:val="0"/>
        <w:adjustRightInd w:val="0"/>
        <w:spacing w:after="0" w:line="240" w:lineRule="auto"/>
        <w:jc w:val="both"/>
        <w:rPr>
          <w:rFonts w:cstheme="minorHAnsi"/>
          <w:color w:val="0000FF"/>
          <w:sz w:val="23"/>
          <w:szCs w:val="23"/>
        </w:rPr>
      </w:pPr>
      <w:r w:rsidRPr="003B3065">
        <w:rPr>
          <w:rFonts w:cstheme="minorHAnsi"/>
          <w:sz w:val="23"/>
          <w:szCs w:val="23"/>
        </w:rPr>
        <w:t xml:space="preserve">We are registered as a Data Controller and our registration can be viewed online in the public register at:  </w:t>
      </w:r>
      <w:hyperlink r:id="rId15" w:history="1">
        <w:r w:rsidRPr="003B3065">
          <w:rPr>
            <w:rFonts w:cstheme="minorHAnsi"/>
            <w:color w:val="0000FF" w:themeColor="hyperlink"/>
            <w:sz w:val="23"/>
            <w:szCs w:val="23"/>
            <w:u w:val="single"/>
          </w:rPr>
          <w:t>http://ico.org.uk/what_we_cover/register_of_data_controllers</w:t>
        </w:r>
      </w:hyperlink>
    </w:p>
    <w:p w14:paraId="1FAF6693"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26FED4A5"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Any changes to this notice will be published on our website and in a prominent area at the Practice. </w:t>
      </w:r>
    </w:p>
    <w:p w14:paraId="19307D1C"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lang w:eastAsia="en-GB"/>
        </w:rPr>
      </w:pPr>
      <w:r w:rsidRPr="003B3065">
        <w:rPr>
          <w:rFonts w:eastAsiaTheme="majorEastAsia" w:cstheme="minorHAnsi"/>
          <w:b/>
          <w:bCs/>
          <w:color w:val="4F81BD" w:themeColor="accent1"/>
          <w:sz w:val="26"/>
          <w:szCs w:val="26"/>
          <w:lang w:eastAsia="en-GB"/>
        </w:rPr>
        <w:t>Data Protection Officer</w:t>
      </w:r>
    </w:p>
    <w:p w14:paraId="743C535E" w14:textId="01964A44" w:rsidR="003B3065" w:rsidRPr="003B3065" w:rsidRDefault="003B3065" w:rsidP="003B3065">
      <w:pPr>
        <w:spacing w:after="0" w:line="240" w:lineRule="auto"/>
        <w:jc w:val="both"/>
        <w:rPr>
          <w:rFonts w:cstheme="minorHAnsi"/>
          <w:lang w:eastAsia="en-GB"/>
        </w:rPr>
      </w:pPr>
      <w:r w:rsidRPr="003B3065">
        <w:rPr>
          <w:rFonts w:cstheme="minorHAnsi"/>
          <w:lang w:eastAsia="en-GB"/>
        </w:rPr>
        <w:t xml:space="preserve">Should you have any data protection questions or concerns, please contact our Data Protection Officer via the surgery at: </w:t>
      </w:r>
      <w:r>
        <w:rPr>
          <w:rFonts w:cstheme="minorHAnsi"/>
          <w:lang w:eastAsia="en-GB"/>
        </w:rPr>
        <w:t>reception.holbrook@nhs.net</w:t>
      </w:r>
    </w:p>
    <w:p w14:paraId="49571FD4"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lang w:val="en"/>
        </w:rPr>
        <w:t>What is the right to know?</w:t>
      </w:r>
    </w:p>
    <w:p w14:paraId="2E6CEA66" w14:textId="77777777" w:rsidR="003B3065" w:rsidRPr="003B3065" w:rsidRDefault="003B3065" w:rsidP="003B3065">
      <w:pPr>
        <w:spacing w:after="0" w:line="240" w:lineRule="auto"/>
        <w:jc w:val="both"/>
        <w:rPr>
          <w:rFonts w:eastAsia="Calibri" w:cstheme="minorHAnsi"/>
          <w:sz w:val="23"/>
          <w:szCs w:val="23"/>
        </w:rPr>
      </w:pPr>
      <w:r w:rsidRPr="003B3065">
        <w:rPr>
          <w:rFonts w:eastAsia="Calibri" w:cstheme="minorHAnsi"/>
          <w:sz w:val="23"/>
          <w:szCs w:val="23"/>
          <w:lang w:val="en"/>
        </w:rPr>
        <w:t xml:space="preserve">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w:t>
      </w:r>
      <w:r w:rsidRPr="003B3065">
        <w:rPr>
          <w:rFonts w:eastAsia="Calibri" w:cstheme="minorHAnsi"/>
          <w:sz w:val="23"/>
          <w:szCs w:val="23"/>
          <w:lang w:val="en"/>
        </w:rPr>
        <w:lastRenderedPageBreak/>
        <w:t>the Data Protection</w:t>
      </w:r>
      <w:r w:rsidRPr="003B3065">
        <w:rPr>
          <w:rFonts w:cstheme="minorHAnsi"/>
          <w:sz w:val="23"/>
          <w:szCs w:val="23"/>
        </w:rPr>
        <w:t xml:space="preserve"> </w:t>
      </w:r>
      <w:r w:rsidRPr="003B3065">
        <w:rPr>
          <w:rFonts w:eastAsia="Calibri" w:cstheme="minorHAnsi"/>
          <w:sz w:val="23"/>
          <w:szCs w:val="23"/>
          <w:lang w:val="en"/>
        </w:rPr>
        <w:t xml:space="preserve">Legislation under FOIA.  However, you can request this under a right of access request – see section above ‘Access to your information’.  </w:t>
      </w:r>
    </w:p>
    <w:p w14:paraId="2369117D" w14:textId="77777777" w:rsidR="003B3065" w:rsidRPr="003B3065" w:rsidRDefault="003B3065" w:rsidP="003B3065">
      <w:pPr>
        <w:keepNext/>
        <w:keepLines/>
        <w:spacing w:before="240" w:after="120" w:line="240" w:lineRule="auto"/>
        <w:outlineLvl w:val="1"/>
        <w:rPr>
          <w:rFonts w:eastAsiaTheme="majorEastAsia" w:cstheme="minorHAnsi"/>
          <w:b/>
          <w:bCs/>
          <w:color w:val="4F81BD" w:themeColor="accent1"/>
          <w:sz w:val="26"/>
          <w:szCs w:val="26"/>
        </w:rPr>
      </w:pPr>
      <w:r w:rsidRPr="003B3065">
        <w:rPr>
          <w:rFonts w:eastAsiaTheme="majorEastAsia" w:cstheme="minorHAnsi"/>
          <w:b/>
          <w:bCs/>
          <w:color w:val="4F81BD" w:themeColor="accent1"/>
          <w:sz w:val="26"/>
          <w:szCs w:val="26"/>
        </w:rPr>
        <w:t>Right to Complain</w:t>
      </w:r>
    </w:p>
    <w:p w14:paraId="10D0B85D" w14:textId="77777777" w:rsidR="003B3065" w:rsidRPr="003B3065" w:rsidRDefault="003B3065" w:rsidP="003B3065">
      <w:pPr>
        <w:spacing w:line="240" w:lineRule="auto"/>
        <w:jc w:val="both"/>
        <w:rPr>
          <w:rFonts w:cstheme="minorHAnsi"/>
          <w:sz w:val="23"/>
          <w:szCs w:val="23"/>
        </w:rPr>
      </w:pPr>
      <w:r w:rsidRPr="003B3065">
        <w:rPr>
          <w:rFonts w:cstheme="minorHAnsi"/>
          <w:color w:val="000000" w:themeColor="text1"/>
          <w:sz w:val="23"/>
          <w:szCs w:val="23"/>
        </w:rPr>
        <w:t xml:space="preserve">If you have concerns or are unhappy about any of our services, </w:t>
      </w:r>
      <w:r w:rsidRPr="003B3065">
        <w:rPr>
          <w:rFonts w:cstheme="minorHAnsi"/>
          <w:sz w:val="23"/>
          <w:szCs w:val="23"/>
        </w:rPr>
        <w:t>please contact the Practice</w:t>
      </w:r>
      <w:r w:rsidRPr="003B3065">
        <w:rPr>
          <w:rFonts w:cstheme="minorHAnsi"/>
          <w:sz w:val="23"/>
          <w:szCs w:val="23"/>
          <w:highlight w:val="yellow"/>
        </w:rPr>
        <w:t xml:space="preserve"> </w:t>
      </w:r>
      <w:r w:rsidRPr="003B3065">
        <w:rPr>
          <w:rFonts w:cstheme="minorHAnsi"/>
          <w:sz w:val="23"/>
          <w:szCs w:val="23"/>
        </w:rPr>
        <w:t>Manager.  Or via the ICO details listed below.</w:t>
      </w:r>
    </w:p>
    <w:p w14:paraId="323D73FE"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For independent advice about data protection, privacy, and data-sharing issues, you can contact: </w:t>
      </w:r>
    </w:p>
    <w:p w14:paraId="7A97B78E"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2969AC16"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The Information Commissioner </w:t>
      </w:r>
    </w:p>
    <w:p w14:paraId="55FB983D"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Wycliffe House, Water Lane, Wilmslow, Cheshire </w:t>
      </w:r>
    </w:p>
    <w:p w14:paraId="300C4A9B"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sz w:val="23"/>
          <w:szCs w:val="23"/>
        </w:rPr>
        <w:t xml:space="preserve">SK9 5AF </w:t>
      </w:r>
    </w:p>
    <w:p w14:paraId="6296EC1B" w14:textId="77777777" w:rsidR="003B3065" w:rsidRPr="003B3065" w:rsidRDefault="003B3065" w:rsidP="003B3065">
      <w:pPr>
        <w:autoSpaceDE w:val="0"/>
        <w:autoSpaceDN w:val="0"/>
        <w:adjustRightInd w:val="0"/>
        <w:spacing w:after="0" w:line="240" w:lineRule="auto"/>
        <w:jc w:val="both"/>
        <w:rPr>
          <w:rFonts w:cstheme="minorHAnsi"/>
          <w:sz w:val="23"/>
          <w:szCs w:val="23"/>
        </w:rPr>
      </w:pPr>
    </w:p>
    <w:p w14:paraId="52ECB2CE" w14:textId="77777777" w:rsidR="003B3065" w:rsidRPr="003B3065" w:rsidRDefault="003B3065" w:rsidP="003B3065">
      <w:pPr>
        <w:autoSpaceDE w:val="0"/>
        <w:autoSpaceDN w:val="0"/>
        <w:adjustRightInd w:val="0"/>
        <w:spacing w:after="0" w:line="240" w:lineRule="auto"/>
        <w:jc w:val="both"/>
        <w:rPr>
          <w:rFonts w:cstheme="minorHAnsi"/>
          <w:color w:val="0000FF" w:themeColor="hyperlink"/>
          <w:u w:val="single"/>
        </w:rPr>
      </w:pPr>
      <w:r w:rsidRPr="003B3065">
        <w:rPr>
          <w:rFonts w:cstheme="minorHAnsi"/>
          <w:sz w:val="23"/>
          <w:szCs w:val="23"/>
        </w:rPr>
        <w:t xml:space="preserve">Phone: </w:t>
      </w:r>
      <w:r w:rsidRPr="003B3065">
        <w:rPr>
          <w:rFonts w:cstheme="minorHAnsi"/>
          <w:bCs/>
          <w:color w:val="000000"/>
          <w:sz w:val="23"/>
          <w:szCs w:val="23"/>
          <w:lang w:val="en"/>
        </w:rPr>
        <w:t>0303 123 1113</w:t>
      </w:r>
      <w:r w:rsidRPr="003B3065">
        <w:rPr>
          <w:rFonts w:cstheme="minorHAnsi"/>
          <w:color w:val="000000"/>
          <w:sz w:val="23"/>
          <w:szCs w:val="23"/>
          <w:lang w:val="en"/>
        </w:rPr>
        <w:t> </w:t>
      </w:r>
      <w:r w:rsidRPr="003B3065">
        <w:rPr>
          <w:rFonts w:cstheme="minorHAnsi"/>
          <w:sz w:val="23"/>
          <w:szCs w:val="23"/>
        </w:rPr>
        <w:t xml:space="preserve">    Website: </w:t>
      </w:r>
      <w:hyperlink r:id="rId16" w:history="1">
        <w:r w:rsidRPr="003B3065">
          <w:rPr>
            <w:rFonts w:cstheme="minorHAnsi"/>
            <w:color w:val="0000FF" w:themeColor="hyperlink"/>
            <w:u w:val="single"/>
          </w:rPr>
          <w:t>https://ico.org.uk/global/contact-us</w:t>
        </w:r>
      </w:hyperlink>
    </w:p>
    <w:p w14:paraId="5D94715C" w14:textId="77777777" w:rsidR="003B3065" w:rsidRPr="003B3065" w:rsidRDefault="003B3065" w:rsidP="003B3065">
      <w:pPr>
        <w:autoSpaceDE w:val="0"/>
        <w:autoSpaceDN w:val="0"/>
        <w:adjustRightInd w:val="0"/>
        <w:spacing w:after="0" w:line="240" w:lineRule="auto"/>
        <w:jc w:val="both"/>
        <w:rPr>
          <w:rFonts w:cstheme="minorHAnsi"/>
          <w:color w:val="0000FF" w:themeColor="hyperlink"/>
          <w:u w:val="single"/>
        </w:rPr>
      </w:pPr>
    </w:p>
    <w:p w14:paraId="22CDBF2C" w14:textId="77777777" w:rsidR="003B3065" w:rsidRPr="003B3065" w:rsidRDefault="003B3065" w:rsidP="003B3065">
      <w:pPr>
        <w:keepNext/>
        <w:keepLines/>
        <w:spacing w:before="240" w:after="120" w:line="240" w:lineRule="auto"/>
        <w:outlineLvl w:val="1"/>
        <w:rPr>
          <w:rFonts w:eastAsia="Times New Roman" w:cstheme="minorHAnsi"/>
          <w:b/>
          <w:bCs/>
          <w:color w:val="4F81BD" w:themeColor="accent1"/>
          <w:sz w:val="26"/>
          <w:szCs w:val="26"/>
          <w:lang w:val="en" w:eastAsia="en-GB"/>
        </w:rPr>
      </w:pPr>
      <w:r w:rsidRPr="003B3065">
        <w:rPr>
          <w:rFonts w:eastAsia="Times New Roman" w:cstheme="minorHAnsi"/>
          <w:b/>
          <w:bCs/>
          <w:color w:val="4F81BD" w:themeColor="accent1"/>
          <w:sz w:val="26"/>
          <w:szCs w:val="26"/>
          <w:lang w:val="en" w:eastAsia="en-GB"/>
        </w:rPr>
        <w:t xml:space="preserve">The NHS Constitution </w:t>
      </w:r>
    </w:p>
    <w:p w14:paraId="4A2BD247" w14:textId="77777777" w:rsidR="003B3065" w:rsidRPr="003B3065" w:rsidRDefault="003B3065" w:rsidP="003B3065">
      <w:pPr>
        <w:autoSpaceDE w:val="0"/>
        <w:autoSpaceDN w:val="0"/>
        <w:adjustRightInd w:val="0"/>
        <w:spacing w:after="0" w:line="240" w:lineRule="auto"/>
        <w:jc w:val="both"/>
        <w:rPr>
          <w:rFonts w:cstheme="minorHAnsi"/>
          <w:sz w:val="23"/>
          <w:szCs w:val="23"/>
        </w:rPr>
      </w:pPr>
      <w:r w:rsidRPr="003B3065">
        <w:rPr>
          <w:rFonts w:cstheme="minorHAnsi"/>
          <w:bCs/>
          <w:sz w:val="23"/>
          <w:szCs w:val="23"/>
        </w:rPr>
        <w:t xml:space="preserve">The NHS Constitution </w:t>
      </w:r>
      <w:r w:rsidRPr="003B3065">
        <w:rPr>
          <w:rFonts w:cstheme="minorHAnsi"/>
          <w:sz w:val="23"/>
          <w:szCs w:val="23"/>
        </w:rPr>
        <w:t>establishes the principles and values of the NHS</w:t>
      </w:r>
      <w:r w:rsidRPr="003B3065">
        <w:rPr>
          <w:rFonts w:cstheme="minorHAnsi"/>
          <w:sz w:val="23"/>
          <w:szCs w:val="23"/>
          <w:lang w:val="en"/>
        </w:rPr>
        <w:t xml:space="preserve"> in England. It sets out the rights </w:t>
      </w:r>
      <w:r w:rsidRPr="003B3065">
        <w:rPr>
          <w:rFonts w:cstheme="minorHAnsi"/>
          <w:sz w:val="23"/>
          <w:szCs w:val="23"/>
        </w:rPr>
        <w:t xml:space="preserve">patients, the public and staff are entitled to.  </w:t>
      </w:r>
      <w:r w:rsidRPr="003B3065">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3B3065">
        <w:rPr>
          <w:rFonts w:cstheme="minorHAnsi"/>
          <w:sz w:val="23"/>
          <w:szCs w:val="23"/>
        </w:rPr>
        <w:t xml:space="preserve"> </w:t>
      </w:r>
    </w:p>
    <w:p w14:paraId="0E2EB8BA" w14:textId="77777777" w:rsidR="003B3065" w:rsidRPr="003B3065" w:rsidRDefault="003B3065" w:rsidP="003B3065">
      <w:hyperlink r:id="rId17" w:history="1">
        <w:r w:rsidRPr="003B3065">
          <w:rPr>
            <w:color w:val="0000FF" w:themeColor="hyperlink"/>
            <w:u w:val="single"/>
          </w:rPr>
          <w:t>The NHS Constitution for England - GOV.UK (www.gov.uk)</w:t>
        </w:r>
      </w:hyperlink>
    </w:p>
    <w:p w14:paraId="31715D43" w14:textId="77777777" w:rsidR="003B3065" w:rsidRPr="003B3065" w:rsidRDefault="003B3065" w:rsidP="003B3065">
      <w:pPr>
        <w:autoSpaceDE w:val="0"/>
        <w:autoSpaceDN w:val="0"/>
        <w:adjustRightInd w:val="0"/>
        <w:spacing w:after="0" w:line="240" w:lineRule="auto"/>
        <w:jc w:val="both"/>
        <w:rPr>
          <w:rFonts w:cstheme="minorHAnsi"/>
        </w:rPr>
      </w:pPr>
    </w:p>
    <w:p w14:paraId="651394D3" w14:textId="77777777" w:rsidR="003B3065" w:rsidRPr="003B3065" w:rsidRDefault="003B3065" w:rsidP="003B3065">
      <w:pPr>
        <w:keepNext/>
        <w:keepLines/>
        <w:spacing w:before="240" w:after="120" w:line="240" w:lineRule="auto"/>
        <w:outlineLvl w:val="1"/>
        <w:rPr>
          <w:rFonts w:asciiTheme="majorHAnsi" w:eastAsia="Times New Roman" w:hAnsiTheme="majorHAnsi" w:cstheme="minorHAnsi"/>
          <w:b/>
          <w:bCs/>
          <w:color w:val="0000FF"/>
          <w:sz w:val="23"/>
          <w:szCs w:val="23"/>
          <w:u w:val="single"/>
          <w:lang w:val="en" w:eastAsia="en-GB"/>
        </w:rPr>
      </w:pPr>
    </w:p>
    <w:p w14:paraId="3B41596A" w14:textId="77777777" w:rsidR="003B3065" w:rsidRPr="003B3065" w:rsidRDefault="003B3065" w:rsidP="003B3065">
      <w:pPr>
        <w:autoSpaceDE w:val="0"/>
        <w:autoSpaceDN w:val="0"/>
        <w:adjustRightInd w:val="0"/>
        <w:spacing w:after="0" w:line="240" w:lineRule="auto"/>
        <w:rPr>
          <w:rFonts w:cstheme="minorHAnsi"/>
          <w:sz w:val="23"/>
          <w:szCs w:val="23"/>
        </w:rPr>
      </w:pPr>
    </w:p>
    <w:p w14:paraId="55100D86" w14:textId="77777777" w:rsidR="003B3065" w:rsidRPr="003B3065" w:rsidRDefault="003B3065" w:rsidP="003B3065">
      <w:pPr>
        <w:spacing w:after="120" w:line="240" w:lineRule="auto"/>
        <w:ind w:left="720" w:hanging="720"/>
        <w:outlineLvl w:val="0"/>
        <w:rPr>
          <w:rFonts w:ascii="Calibri" w:eastAsia="Calibri" w:hAnsi="Calibri" w:cs="Times New Roman"/>
          <w:b/>
          <w:color w:val="1960AB"/>
          <w:sz w:val="28"/>
        </w:rPr>
      </w:pPr>
      <w:bookmarkStart w:id="0" w:name="_Toc46229182"/>
      <w:r w:rsidRPr="003B3065">
        <w:rPr>
          <w:noProof/>
          <w:lang w:eastAsia="en-GB"/>
        </w:rPr>
        <w:drawing>
          <wp:inline distT="0" distB="0" distL="0" distR="0" wp14:anchorId="73666F52" wp14:editId="3BC99580">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8">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63E3BB99" w14:textId="77777777" w:rsidR="003B3065" w:rsidRPr="003B3065" w:rsidRDefault="003B3065" w:rsidP="003B3065">
      <w:pPr>
        <w:spacing w:after="120" w:line="240" w:lineRule="auto"/>
        <w:ind w:left="720" w:hanging="720"/>
        <w:outlineLvl w:val="0"/>
        <w:rPr>
          <w:rFonts w:ascii="Calibri" w:eastAsia="Calibri" w:hAnsi="Calibri" w:cs="Times New Roman"/>
          <w:b/>
          <w:color w:val="1960AB"/>
          <w:sz w:val="28"/>
        </w:rPr>
      </w:pPr>
      <w:r w:rsidRPr="003B3065">
        <w:rPr>
          <w:rFonts w:ascii="Calibri" w:eastAsia="Calibri" w:hAnsi="Calibri" w:cs="Times New Roman"/>
          <w:b/>
          <w:color w:val="1960AB"/>
          <w:sz w:val="28"/>
        </w:rPr>
        <w:t>Document Control</w:t>
      </w:r>
      <w:bookmarkEnd w:id="0"/>
    </w:p>
    <w:p w14:paraId="32A0C854" w14:textId="77777777" w:rsidR="003B3065" w:rsidRPr="003B3065" w:rsidRDefault="003B3065" w:rsidP="003B3065">
      <w:pPr>
        <w:spacing w:after="0" w:line="240" w:lineRule="auto"/>
      </w:pPr>
    </w:p>
    <w:p w14:paraId="5D321FFF" w14:textId="77777777" w:rsidR="003B3065" w:rsidRPr="003B3065" w:rsidRDefault="003B3065" w:rsidP="003B3065">
      <w:pPr>
        <w:jc w:val="both"/>
        <w:rPr>
          <w:rFonts w:cs="Calibri"/>
          <w:b/>
          <w:bCs/>
          <w:iCs/>
          <w:szCs w:val="24"/>
          <w:u w:val="single"/>
        </w:rPr>
      </w:pPr>
      <w:r w:rsidRPr="003B3065">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3B3065" w:rsidRPr="003B3065" w14:paraId="7037FDC8" w14:textId="77777777" w:rsidTr="003B3065">
        <w:trPr>
          <w:trHeight w:val="246"/>
        </w:trPr>
        <w:tc>
          <w:tcPr>
            <w:tcW w:w="3369" w:type="dxa"/>
          </w:tcPr>
          <w:p w14:paraId="67025F8A"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Document Name</w:t>
            </w:r>
          </w:p>
        </w:tc>
        <w:tc>
          <w:tcPr>
            <w:tcW w:w="1059" w:type="dxa"/>
          </w:tcPr>
          <w:p w14:paraId="61180C2B"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Version</w:t>
            </w:r>
          </w:p>
        </w:tc>
        <w:tc>
          <w:tcPr>
            <w:tcW w:w="1800" w:type="dxa"/>
          </w:tcPr>
          <w:p w14:paraId="7297C20F"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Status</w:t>
            </w:r>
          </w:p>
        </w:tc>
        <w:tc>
          <w:tcPr>
            <w:tcW w:w="3236" w:type="dxa"/>
            <w:gridSpan w:val="2"/>
          </w:tcPr>
          <w:p w14:paraId="42FC9DA1"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Author</w:t>
            </w:r>
          </w:p>
        </w:tc>
      </w:tr>
      <w:tr w:rsidR="003B3065" w:rsidRPr="003B3065" w14:paraId="3AA41005" w14:textId="77777777" w:rsidTr="003B3065">
        <w:tc>
          <w:tcPr>
            <w:tcW w:w="3369" w:type="dxa"/>
            <w:tcBorders>
              <w:bottom w:val="single" w:sz="4" w:space="0" w:color="0091C9"/>
            </w:tcBorders>
          </w:tcPr>
          <w:p w14:paraId="2F0FC8C2" w14:textId="77777777" w:rsidR="003B3065" w:rsidRPr="003B3065" w:rsidRDefault="003B3065" w:rsidP="003B3065">
            <w:pPr>
              <w:spacing w:after="0" w:line="240" w:lineRule="auto"/>
              <w:rPr>
                <w:bCs/>
                <w:i/>
                <w:iCs/>
                <w:sz w:val="24"/>
                <w:szCs w:val="24"/>
              </w:rPr>
            </w:pPr>
            <w:r w:rsidRPr="003B3065">
              <w:rPr>
                <w:bCs/>
                <w:i/>
                <w:iCs/>
                <w:sz w:val="24"/>
                <w:szCs w:val="24"/>
              </w:rPr>
              <w:t>Privacy Notice</w:t>
            </w:r>
          </w:p>
          <w:p w14:paraId="0B9591EC" w14:textId="77777777" w:rsidR="003B3065" w:rsidRPr="003B3065" w:rsidRDefault="003B3065" w:rsidP="003B3065">
            <w:pPr>
              <w:spacing w:after="0" w:line="240" w:lineRule="auto"/>
              <w:rPr>
                <w:bCs/>
                <w:iCs/>
                <w:sz w:val="24"/>
                <w:szCs w:val="24"/>
              </w:rPr>
            </w:pPr>
            <w:r w:rsidRPr="003B3065">
              <w:rPr>
                <w:bCs/>
                <w:i/>
                <w:iCs/>
                <w:sz w:val="24"/>
                <w:szCs w:val="24"/>
              </w:rPr>
              <w:t>Primary Care template</w:t>
            </w:r>
          </w:p>
        </w:tc>
        <w:tc>
          <w:tcPr>
            <w:tcW w:w="1059" w:type="dxa"/>
          </w:tcPr>
          <w:p w14:paraId="040BBD3D" w14:textId="77777777" w:rsidR="003B3065" w:rsidRPr="003B3065" w:rsidRDefault="003B3065" w:rsidP="003B3065">
            <w:pPr>
              <w:spacing w:after="0" w:line="240" w:lineRule="auto"/>
              <w:rPr>
                <w:bCs/>
                <w:iCs/>
                <w:sz w:val="24"/>
                <w:szCs w:val="24"/>
              </w:rPr>
            </w:pPr>
            <w:r w:rsidRPr="003B3065">
              <w:rPr>
                <w:bCs/>
                <w:iCs/>
                <w:sz w:val="24"/>
                <w:szCs w:val="24"/>
              </w:rPr>
              <w:t>3.6</w:t>
            </w:r>
          </w:p>
        </w:tc>
        <w:tc>
          <w:tcPr>
            <w:tcW w:w="1800" w:type="dxa"/>
          </w:tcPr>
          <w:p w14:paraId="516790F8" w14:textId="77777777" w:rsidR="003B3065" w:rsidRPr="003B3065" w:rsidRDefault="003B3065" w:rsidP="003B3065">
            <w:pPr>
              <w:spacing w:after="0" w:line="240" w:lineRule="auto"/>
              <w:rPr>
                <w:bCs/>
                <w:iCs/>
                <w:sz w:val="24"/>
                <w:szCs w:val="24"/>
              </w:rPr>
            </w:pPr>
            <w:r w:rsidRPr="003B3065">
              <w:rPr>
                <w:bCs/>
                <w:iCs/>
                <w:sz w:val="24"/>
                <w:szCs w:val="24"/>
              </w:rPr>
              <w:t xml:space="preserve">Published </w:t>
            </w:r>
          </w:p>
        </w:tc>
        <w:tc>
          <w:tcPr>
            <w:tcW w:w="3236" w:type="dxa"/>
            <w:gridSpan w:val="2"/>
          </w:tcPr>
          <w:p w14:paraId="0D3162B2" w14:textId="77777777" w:rsidR="003B3065" w:rsidRPr="003B3065" w:rsidRDefault="003B3065" w:rsidP="003B3065">
            <w:pPr>
              <w:spacing w:after="0" w:line="240" w:lineRule="auto"/>
              <w:rPr>
                <w:bCs/>
                <w:iCs/>
                <w:sz w:val="24"/>
                <w:szCs w:val="24"/>
              </w:rPr>
            </w:pPr>
            <w:r w:rsidRPr="003B3065">
              <w:rPr>
                <w:bCs/>
                <w:iCs/>
                <w:sz w:val="24"/>
                <w:szCs w:val="24"/>
              </w:rPr>
              <w:t>NHS SCW Information Governance Services</w:t>
            </w:r>
          </w:p>
        </w:tc>
      </w:tr>
      <w:tr w:rsidR="003B3065" w:rsidRPr="003B3065" w14:paraId="3584B983" w14:textId="77777777" w:rsidTr="003B3065">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430762FD" w14:textId="77777777" w:rsidR="003B3065" w:rsidRPr="003B3065" w:rsidRDefault="003B3065" w:rsidP="003B3065">
            <w:pPr>
              <w:spacing w:after="0" w:line="240" w:lineRule="auto"/>
              <w:rPr>
                <w:bCs/>
                <w:iCs/>
                <w:sz w:val="24"/>
                <w:szCs w:val="24"/>
              </w:rPr>
            </w:pPr>
            <w:r w:rsidRPr="003B3065">
              <w:rPr>
                <w:b/>
                <w:bCs/>
                <w:iCs/>
                <w:sz w:val="24"/>
                <w:szCs w:val="24"/>
                <w:lang w:val="en"/>
              </w:rPr>
              <w:t>Document objectives:</w:t>
            </w:r>
            <w:r w:rsidRPr="003B3065">
              <w:rPr>
                <w:bCs/>
                <w:iCs/>
                <w:sz w:val="24"/>
                <w:szCs w:val="24"/>
              </w:rPr>
              <w:t xml:space="preserve"> </w:t>
            </w:r>
          </w:p>
        </w:tc>
        <w:tc>
          <w:tcPr>
            <w:tcW w:w="6095" w:type="dxa"/>
            <w:gridSpan w:val="4"/>
            <w:tcBorders>
              <w:left w:val="single" w:sz="6" w:space="0" w:color="0091C9"/>
            </w:tcBorders>
            <w:vAlign w:val="center"/>
          </w:tcPr>
          <w:p w14:paraId="0D6D4F37" w14:textId="77777777" w:rsidR="003B3065" w:rsidRPr="003B3065" w:rsidRDefault="003B3065" w:rsidP="003B3065">
            <w:pPr>
              <w:spacing w:after="0" w:line="240" w:lineRule="auto"/>
              <w:rPr>
                <w:bCs/>
                <w:i/>
                <w:iCs/>
                <w:sz w:val="24"/>
                <w:szCs w:val="24"/>
              </w:rPr>
            </w:pPr>
            <w:r w:rsidRPr="003B3065">
              <w:rPr>
                <w:bCs/>
                <w:iCs/>
                <w:sz w:val="24"/>
                <w:szCs w:val="24"/>
              </w:rPr>
              <w:t>This document supports Practice staff in compliance with Data Protection legislation, achieving best practice in the area of Information Governance and in meeting the requirements of the Data Security and Protection Toolkit</w:t>
            </w:r>
          </w:p>
        </w:tc>
      </w:tr>
      <w:tr w:rsidR="003B3065" w:rsidRPr="003B3065" w14:paraId="2972E2DD" w14:textId="77777777" w:rsidTr="003B3065">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3FCDA9D6" w14:textId="77777777" w:rsidR="003B3065" w:rsidRPr="003B3065" w:rsidRDefault="003B3065" w:rsidP="003B3065">
            <w:pPr>
              <w:spacing w:after="0" w:line="240" w:lineRule="auto"/>
              <w:rPr>
                <w:bCs/>
                <w:iCs/>
                <w:sz w:val="24"/>
                <w:szCs w:val="24"/>
              </w:rPr>
            </w:pPr>
            <w:r w:rsidRPr="003B3065">
              <w:rPr>
                <w:b/>
                <w:bCs/>
                <w:iCs/>
                <w:sz w:val="24"/>
                <w:szCs w:val="24"/>
                <w:lang w:val="en"/>
              </w:rPr>
              <w:t>Target audience:</w:t>
            </w:r>
          </w:p>
        </w:tc>
        <w:tc>
          <w:tcPr>
            <w:tcW w:w="6095" w:type="dxa"/>
            <w:gridSpan w:val="4"/>
            <w:tcBorders>
              <w:left w:val="single" w:sz="6" w:space="0" w:color="0091C9"/>
            </w:tcBorders>
            <w:vAlign w:val="center"/>
          </w:tcPr>
          <w:p w14:paraId="4FF94903" w14:textId="77777777" w:rsidR="003B3065" w:rsidRPr="003B3065" w:rsidRDefault="003B3065" w:rsidP="003B3065">
            <w:pPr>
              <w:spacing w:after="0" w:line="240" w:lineRule="auto"/>
              <w:rPr>
                <w:bCs/>
                <w:iCs/>
                <w:sz w:val="24"/>
                <w:szCs w:val="24"/>
              </w:rPr>
            </w:pPr>
            <w:r w:rsidRPr="003B3065">
              <w:rPr>
                <w:bCs/>
                <w:iCs/>
                <w:sz w:val="24"/>
                <w:szCs w:val="24"/>
              </w:rPr>
              <w:t>All staff</w:t>
            </w:r>
          </w:p>
        </w:tc>
      </w:tr>
      <w:tr w:rsidR="003B3065" w:rsidRPr="003B3065" w14:paraId="71F61312"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37760BE8"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6B39208" w14:textId="77777777" w:rsidR="003B3065" w:rsidRPr="003B3065" w:rsidRDefault="003B3065" w:rsidP="003B3065">
            <w:pPr>
              <w:spacing w:after="0" w:line="240" w:lineRule="auto"/>
              <w:rPr>
                <w:bCs/>
                <w:iCs/>
                <w:sz w:val="24"/>
                <w:szCs w:val="24"/>
                <w:lang w:val="en"/>
              </w:rPr>
            </w:pPr>
            <w:r w:rsidRPr="003B3065">
              <w:rPr>
                <w:bCs/>
                <w:iCs/>
                <w:sz w:val="24"/>
                <w:szCs w:val="24"/>
              </w:rPr>
              <w:t>This document will be monitored by NHS SCW Information Governance Services to ensure any legislative changes that occur before the review date are incorporated. </w:t>
            </w:r>
          </w:p>
        </w:tc>
      </w:tr>
      <w:tr w:rsidR="003B3065" w:rsidRPr="003B3065" w14:paraId="63956B44"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08469566" w14:textId="77777777" w:rsidR="003B3065" w:rsidRPr="003B3065" w:rsidRDefault="003B3065" w:rsidP="003B3065">
            <w:pPr>
              <w:spacing w:after="0" w:line="240" w:lineRule="auto"/>
              <w:rPr>
                <w:b/>
                <w:bCs/>
                <w:iCs/>
                <w:sz w:val="24"/>
                <w:szCs w:val="24"/>
                <w:lang w:val="en"/>
              </w:rPr>
            </w:pPr>
            <w:r w:rsidRPr="003B3065">
              <w:rPr>
                <w:b/>
                <w:bCs/>
                <w:iCs/>
                <w:sz w:val="24"/>
                <w:szCs w:val="24"/>
                <w:lang w:val="en"/>
              </w:rPr>
              <w:lastRenderedPageBreak/>
              <w:t>Review frequency</w:t>
            </w:r>
          </w:p>
        </w:tc>
        <w:tc>
          <w:tcPr>
            <w:tcW w:w="6095" w:type="dxa"/>
            <w:gridSpan w:val="4"/>
            <w:tcBorders>
              <w:left w:val="single" w:sz="6" w:space="0" w:color="0091C9"/>
            </w:tcBorders>
            <w:vAlign w:val="center"/>
          </w:tcPr>
          <w:p w14:paraId="16DE2746" w14:textId="77777777" w:rsidR="003B3065" w:rsidRPr="003B3065" w:rsidRDefault="003B3065" w:rsidP="003B3065">
            <w:pPr>
              <w:spacing w:after="0" w:line="240" w:lineRule="auto"/>
              <w:rPr>
                <w:bCs/>
                <w:iCs/>
                <w:sz w:val="24"/>
                <w:szCs w:val="24"/>
              </w:rPr>
            </w:pPr>
            <w:r w:rsidRPr="003B3065">
              <w:rPr>
                <w:sz w:val="24"/>
                <w:szCs w:val="24"/>
              </w:rPr>
              <w:t xml:space="preserve">SCW reviews customer documents in line with our planned schedule </w:t>
            </w:r>
          </w:p>
        </w:tc>
      </w:tr>
      <w:tr w:rsidR="003B3065" w:rsidRPr="003B3065" w14:paraId="3C3980D9" w14:textId="77777777" w:rsidTr="003B3065">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40EA70"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SCW Planned Review date</w:t>
            </w:r>
          </w:p>
        </w:tc>
        <w:tc>
          <w:tcPr>
            <w:tcW w:w="6095" w:type="dxa"/>
            <w:gridSpan w:val="4"/>
            <w:tcBorders>
              <w:left w:val="single" w:sz="6" w:space="0" w:color="0091C9"/>
            </w:tcBorders>
            <w:vAlign w:val="center"/>
          </w:tcPr>
          <w:p w14:paraId="336EC99E" w14:textId="77777777" w:rsidR="003B3065" w:rsidRPr="003B3065" w:rsidRDefault="003B3065" w:rsidP="003B3065">
            <w:pPr>
              <w:spacing w:after="0" w:line="240" w:lineRule="auto"/>
              <w:rPr>
                <w:bCs/>
                <w:iCs/>
                <w:sz w:val="24"/>
                <w:szCs w:val="24"/>
              </w:rPr>
            </w:pPr>
            <w:r w:rsidRPr="003B3065">
              <w:rPr>
                <w:bCs/>
                <w:iCs/>
                <w:sz w:val="24"/>
                <w:szCs w:val="24"/>
              </w:rPr>
              <w:t>01 October 2024</w:t>
            </w:r>
          </w:p>
        </w:tc>
      </w:tr>
      <w:tr w:rsidR="003B3065" w:rsidRPr="003B3065" w14:paraId="615C7769" w14:textId="77777777" w:rsidTr="003B3065">
        <w:trPr>
          <w:trHeight w:val="555"/>
        </w:trPr>
        <w:tc>
          <w:tcPr>
            <w:tcW w:w="3369" w:type="dxa"/>
            <w:tcBorders>
              <w:top w:val="single" w:sz="4" w:space="0" w:color="FFFFFF" w:themeColor="background1"/>
              <w:bottom w:val="single" w:sz="4" w:space="0" w:color="FFFFFF" w:themeColor="background1"/>
            </w:tcBorders>
            <w:vAlign w:val="center"/>
          </w:tcPr>
          <w:p w14:paraId="0510E57E"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Approved &amp; ratified by practice</w:t>
            </w:r>
          </w:p>
        </w:tc>
        <w:tc>
          <w:tcPr>
            <w:tcW w:w="3009" w:type="dxa"/>
            <w:gridSpan w:val="3"/>
            <w:vAlign w:val="center"/>
          </w:tcPr>
          <w:p w14:paraId="7440D262" w14:textId="0C0124F6" w:rsidR="003B3065" w:rsidRPr="003B3065" w:rsidRDefault="003B3065" w:rsidP="003B3065">
            <w:pPr>
              <w:spacing w:after="0" w:line="240" w:lineRule="auto"/>
              <w:rPr>
                <w:bCs/>
                <w:iCs/>
                <w:sz w:val="24"/>
                <w:szCs w:val="24"/>
              </w:rPr>
            </w:pPr>
            <w:r>
              <w:rPr>
                <w:bCs/>
                <w:iCs/>
                <w:sz w:val="24"/>
                <w:szCs w:val="24"/>
              </w:rPr>
              <w:t>Holbrook Surgery</w:t>
            </w:r>
          </w:p>
        </w:tc>
        <w:tc>
          <w:tcPr>
            <w:tcW w:w="3086" w:type="dxa"/>
            <w:vAlign w:val="center"/>
          </w:tcPr>
          <w:p w14:paraId="75D401F8" w14:textId="058644D9" w:rsidR="003B3065" w:rsidRPr="003B3065" w:rsidRDefault="003B3065" w:rsidP="003B3065">
            <w:pPr>
              <w:spacing w:after="0" w:line="240" w:lineRule="auto"/>
              <w:rPr>
                <w:bCs/>
                <w:iCs/>
                <w:sz w:val="24"/>
                <w:szCs w:val="24"/>
              </w:rPr>
            </w:pPr>
            <w:r w:rsidRPr="003B3065">
              <w:rPr>
                <w:bCs/>
                <w:iCs/>
                <w:sz w:val="24"/>
                <w:szCs w:val="24"/>
              </w:rPr>
              <w:t>Date:</w:t>
            </w:r>
            <w:r>
              <w:rPr>
                <w:bCs/>
                <w:iCs/>
                <w:sz w:val="24"/>
                <w:szCs w:val="24"/>
              </w:rPr>
              <w:t xml:space="preserve"> 1.12.23</w:t>
            </w:r>
          </w:p>
        </w:tc>
      </w:tr>
      <w:tr w:rsidR="003B3065" w:rsidRPr="003B3065" w14:paraId="4D673EFD" w14:textId="77777777" w:rsidTr="003B3065">
        <w:trPr>
          <w:trHeight w:val="438"/>
        </w:trPr>
        <w:tc>
          <w:tcPr>
            <w:tcW w:w="3369" w:type="dxa"/>
            <w:tcBorders>
              <w:top w:val="single" w:sz="4" w:space="0" w:color="FFFFFF" w:themeColor="background1"/>
              <w:bottom w:val="single" w:sz="4" w:space="0" w:color="FFFFFF" w:themeColor="background1"/>
            </w:tcBorders>
            <w:vAlign w:val="center"/>
          </w:tcPr>
          <w:p w14:paraId="335DDBC6"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Date issued by practice</w:t>
            </w:r>
          </w:p>
        </w:tc>
        <w:tc>
          <w:tcPr>
            <w:tcW w:w="6095" w:type="dxa"/>
            <w:gridSpan w:val="4"/>
            <w:vAlign w:val="center"/>
          </w:tcPr>
          <w:p w14:paraId="32C51299" w14:textId="5481DF0B" w:rsidR="003B3065" w:rsidRPr="003B3065" w:rsidRDefault="003B3065" w:rsidP="003B3065">
            <w:pPr>
              <w:spacing w:after="0" w:line="240" w:lineRule="auto"/>
              <w:rPr>
                <w:bCs/>
                <w:iCs/>
                <w:sz w:val="24"/>
                <w:szCs w:val="24"/>
              </w:rPr>
            </w:pPr>
            <w:r>
              <w:rPr>
                <w:bCs/>
                <w:iCs/>
                <w:sz w:val="24"/>
                <w:szCs w:val="24"/>
              </w:rPr>
              <w:t>1.12.23</w:t>
            </w:r>
          </w:p>
        </w:tc>
      </w:tr>
      <w:tr w:rsidR="003B3065" w:rsidRPr="003B3065" w14:paraId="117D20D5" w14:textId="77777777" w:rsidTr="003B3065">
        <w:trPr>
          <w:trHeight w:val="416"/>
        </w:trPr>
        <w:tc>
          <w:tcPr>
            <w:tcW w:w="3369" w:type="dxa"/>
            <w:tcBorders>
              <w:top w:val="single" w:sz="4" w:space="0" w:color="FFFFFF" w:themeColor="background1"/>
              <w:bottom w:val="single" w:sz="4" w:space="0" w:color="0091C9"/>
            </w:tcBorders>
            <w:vAlign w:val="center"/>
          </w:tcPr>
          <w:p w14:paraId="0CE84DB9" w14:textId="77777777" w:rsidR="003B3065" w:rsidRPr="003B3065" w:rsidRDefault="003B3065" w:rsidP="003B3065">
            <w:pPr>
              <w:spacing w:after="0" w:line="240" w:lineRule="auto"/>
              <w:rPr>
                <w:b/>
                <w:bCs/>
                <w:iCs/>
                <w:sz w:val="24"/>
                <w:szCs w:val="24"/>
                <w:lang w:val="en"/>
              </w:rPr>
            </w:pPr>
            <w:r w:rsidRPr="003B3065">
              <w:rPr>
                <w:b/>
                <w:bCs/>
                <w:iCs/>
                <w:sz w:val="24"/>
                <w:szCs w:val="24"/>
                <w:lang w:val="en"/>
              </w:rPr>
              <w:t>GP Review date:</w:t>
            </w:r>
          </w:p>
        </w:tc>
        <w:tc>
          <w:tcPr>
            <w:tcW w:w="6095" w:type="dxa"/>
            <w:gridSpan w:val="4"/>
            <w:tcBorders>
              <w:bottom w:val="single" w:sz="4" w:space="0" w:color="0091C9"/>
            </w:tcBorders>
            <w:vAlign w:val="center"/>
          </w:tcPr>
          <w:p w14:paraId="46FA7591" w14:textId="5EFECFD0" w:rsidR="003B3065" w:rsidRPr="003B3065" w:rsidRDefault="00397D38" w:rsidP="003B3065">
            <w:pPr>
              <w:spacing w:after="0" w:line="240" w:lineRule="auto"/>
              <w:rPr>
                <w:bCs/>
                <w:iCs/>
                <w:sz w:val="24"/>
                <w:szCs w:val="24"/>
              </w:rPr>
            </w:pPr>
            <w:r>
              <w:rPr>
                <w:bCs/>
                <w:iCs/>
                <w:sz w:val="24"/>
                <w:szCs w:val="24"/>
              </w:rPr>
              <w:t>1.2.26</w:t>
            </w:r>
          </w:p>
        </w:tc>
      </w:tr>
    </w:tbl>
    <w:p w14:paraId="0861471A" w14:textId="77777777" w:rsidR="003B3065" w:rsidRPr="003B3065" w:rsidRDefault="003B3065" w:rsidP="003B3065">
      <w:pPr>
        <w:spacing w:after="0" w:line="240" w:lineRule="auto"/>
        <w:rPr>
          <w:bCs/>
          <w:iCs/>
          <w:sz w:val="24"/>
          <w:szCs w:val="24"/>
        </w:rPr>
      </w:pPr>
    </w:p>
    <w:p w14:paraId="16F15B02" w14:textId="77777777" w:rsidR="003B3065" w:rsidRPr="003B3065" w:rsidRDefault="003B3065" w:rsidP="003B3065">
      <w:pPr>
        <w:spacing w:after="0" w:line="240" w:lineRule="auto"/>
        <w:rPr>
          <w:b/>
          <w:bCs/>
          <w:iCs/>
          <w:sz w:val="24"/>
          <w:szCs w:val="24"/>
        </w:rPr>
      </w:pPr>
      <w:r w:rsidRPr="003B3065">
        <w:rPr>
          <w:b/>
          <w:bCs/>
          <w:iCs/>
          <w:color w:val="1F497D" w:themeColor="text2"/>
          <w:sz w:val="24"/>
          <w:szCs w:val="24"/>
        </w:rPr>
        <w:t>Change record</w:t>
      </w:r>
    </w:p>
    <w:p w14:paraId="443D15CC" w14:textId="77777777" w:rsidR="003B3065" w:rsidRPr="003B3065" w:rsidRDefault="003B3065" w:rsidP="003B3065">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3B3065" w:rsidRPr="003B3065" w14:paraId="1A96221F" w14:textId="77777777" w:rsidTr="003B3065">
        <w:tc>
          <w:tcPr>
            <w:tcW w:w="1384" w:type="dxa"/>
          </w:tcPr>
          <w:p w14:paraId="767A042E" w14:textId="77777777" w:rsidR="003B3065" w:rsidRPr="003B3065" w:rsidRDefault="003B3065" w:rsidP="003B3065">
            <w:pPr>
              <w:spacing w:after="0" w:line="240" w:lineRule="auto"/>
              <w:rPr>
                <w:b/>
                <w:bCs/>
                <w:iCs/>
                <w:sz w:val="24"/>
                <w:szCs w:val="24"/>
              </w:rPr>
            </w:pPr>
            <w:r w:rsidRPr="003B3065">
              <w:rPr>
                <w:b/>
                <w:bCs/>
                <w:iCs/>
                <w:sz w:val="24"/>
                <w:szCs w:val="24"/>
              </w:rPr>
              <w:t>Date</w:t>
            </w:r>
          </w:p>
        </w:tc>
        <w:tc>
          <w:tcPr>
            <w:tcW w:w="1134" w:type="dxa"/>
          </w:tcPr>
          <w:p w14:paraId="41FF4715" w14:textId="77777777" w:rsidR="003B3065" w:rsidRPr="003B3065" w:rsidRDefault="003B3065" w:rsidP="003B3065">
            <w:pPr>
              <w:spacing w:after="0" w:line="240" w:lineRule="auto"/>
              <w:rPr>
                <w:b/>
                <w:bCs/>
                <w:iCs/>
                <w:sz w:val="24"/>
                <w:szCs w:val="24"/>
              </w:rPr>
            </w:pPr>
            <w:r w:rsidRPr="003B3065">
              <w:rPr>
                <w:b/>
                <w:bCs/>
                <w:iCs/>
                <w:sz w:val="24"/>
                <w:szCs w:val="24"/>
              </w:rPr>
              <w:t xml:space="preserve">Author </w:t>
            </w:r>
          </w:p>
        </w:tc>
        <w:tc>
          <w:tcPr>
            <w:tcW w:w="992" w:type="dxa"/>
          </w:tcPr>
          <w:p w14:paraId="7956B988" w14:textId="77777777" w:rsidR="003B3065" w:rsidRPr="003B3065" w:rsidRDefault="003B3065" w:rsidP="003B3065">
            <w:pPr>
              <w:spacing w:after="0" w:line="240" w:lineRule="auto"/>
              <w:rPr>
                <w:b/>
                <w:bCs/>
                <w:iCs/>
                <w:sz w:val="24"/>
                <w:szCs w:val="24"/>
              </w:rPr>
            </w:pPr>
            <w:r w:rsidRPr="003B3065">
              <w:rPr>
                <w:b/>
                <w:bCs/>
                <w:iCs/>
                <w:sz w:val="24"/>
                <w:szCs w:val="24"/>
              </w:rPr>
              <w:t xml:space="preserve">Version </w:t>
            </w:r>
          </w:p>
        </w:tc>
        <w:tc>
          <w:tcPr>
            <w:tcW w:w="1418" w:type="dxa"/>
          </w:tcPr>
          <w:p w14:paraId="0F188C7F" w14:textId="77777777" w:rsidR="003B3065" w:rsidRPr="003B3065" w:rsidRDefault="003B3065" w:rsidP="003B3065">
            <w:pPr>
              <w:spacing w:after="0" w:line="240" w:lineRule="auto"/>
              <w:rPr>
                <w:b/>
                <w:bCs/>
                <w:iCs/>
                <w:sz w:val="24"/>
                <w:szCs w:val="24"/>
              </w:rPr>
            </w:pPr>
            <w:r w:rsidRPr="003B3065">
              <w:rPr>
                <w:b/>
                <w:bCs/>
                <w:iCs/>
                <w:sz w:val="24"/>
                <w:szCs w:val="24"/>
              </w:rPr>
              <w:t>Page</w:t>
            </w:r>
          </w:p>
        </w:tc>
        <w:tc>
          <w:tcPr>
            <w:tcW w:w="4536" w:type="dxa"/>
          </w:tcPr>
          <w:p w14:paraId="3BD2A1CE" w14:textId="77777777" w:rsidR="003B3065" w:rsidRPr="003B3065" w:rsidRDefault="003B3065" w:rsidP="003B3065">
            <w:pPr>
              <w:spacing w:after="0" w:line="240" w:lineRule="auto"/>
              <w:rPr>
                <w:b/>
                <w:bCs/>
                <w:iCs/>
                <w:sz w:val="24"/>
                <w:szCs w:val="24"/>
              </w:rPr>
            </w:pPr>
            <w:r w:rsidRPr="003B3065">
              <w:rPr>
                <w:b/>
                <w:bCs/>
                <w:iCs/>
                <w:sz w:val="24"/>
                <w:szCs w:val="24"/>
              </w:rPr>
              <w:t xml:space="preserve">Reason for Change </w:t>
            </w:r>
          </w:p>
        </w:tc>
      </w:tr>
      <w:tr w:rsidR="003B3065" w:rsidRPr="003B3065" w14:paraId="12D3EDD4" w14:textId="77777777" w:rsidTr="003B3065">
        <w:tc>
          <w:tcPr>
            <w:tcW w:w="1384" w:type="dxa"/>
          </w:tcPr>
          <w:p w14:paraId="0CA7C147" w14:textId="77777777" w:rsidR="003B3065" w:rsidRPr="003B3065" w:rsidRDefault="003B3065" w:rsidP="003B3065">
            <w:pPr>
              <w:spacing w:after="0" w:line="240" w:lineRule="auto"/>
              <w:rPr>
                <w:bCs/>
                <w:iCs/>
                <w:sz w:val="24"/>
                <w:szCs w:val="24"/>
              </w:rPr>
            </w:pPr>
            <w:r w:rsidRPr="003B3065">
              <w:rPr>
                <w:bCs/>
                <w:iCs/>
                <w:sz w:val="24"/>
                <w:szCs w:val="24"/>
              </w:rPr>
              <w:t>21.07.2020</w:t>
            </w:r>
          </w:p>
        </w:tc>
        <w:tc>
          <w:tcPr>
            <w:tcW w:w="1134" w:type="dxa"/>
          </w:tcPr>
          <w:p w14:paraId="1AAE753F"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31D4AB0F" w14:textId="77777777" w:rsidR="003B3065" w:rsidRPr="003B3065" w:rsidRDefault="003B3065" w:rsidP="003B3065">
            <w:pPr>
              <w:spacing w:after="0" w:line="240" w:lineRule="auto"/>
              <w:rPr>
                <w:bCs/>
                <w:iCs/>
                <w:sz w:val="24"/>
                <w:szCs w:val="24"/>
              </w:rPr>
            </w:pPr>
            <w:r w:rsidRPr="003B3065">
              <w:rPr>
                <w:bCs/>
                <w:iCs/>
                <w:sz w:val="24"/>
                <w:szCs w:val="24"/>
              </w:rPr>
              <w:t>2</w:t>
            </w:r>
          </w:p>
        </w:tc>
        <w:tc>
          <w:tcPr>
            <w:tcW w:w="1418" w:type="dxa"/>
          </w:tcPr>
          <w:p w14:paraId="46B328A1"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622A7B95" w14:textId="77777777" w:rsidR="003B3065" w:rsidRPr="003B3065" w:rsidRDefault="003B3065" w:rsidP="003B3065">
            <w:pPr>
              <w:spacing w:after="0" w:line="240" w:lineRule="auto"/>
              <w:rPr>
                <w:bCs/>
                <w:iCs/>
                <w:sz w:val="24"/>
                <w:szCs w:val="24"/>
              </w:rPr>
            </w:pPr>
            <w:r w:rsidRPr="003B3065">
              <w:rPr>
                <w:bCs/>
                <w:iCs/>
                <w:sz w:val="24"/>
                <w:szCs w:val="24"/>
              </w:rPr>
              <w:t>Review for Website publication</w:t>
            </w:r>
          </w:p>
        </w:tc>
      </w:tr>
      <w:tr w:rsidR="003B3065" w:rsidRPr="003B3065" w14:paraId="4021FF4B" w14:textId="77777777" w:rsidTr="003B3065">
        <w:tc>
          <w:tcPr>
            <w:tcW w:w="1384" w:type="dxa"/>
          </w:tcPr>
          <w:p w14:paraId="6757AAAA" w14:textId="77777777" w:rsidR="003B3065" w:rsidRPr="003B3065" w:rsidRDefault="003B3065" w:rsidP="003B3065">
            <w:pPr>
              <w:spacing w:after="0" w:line="240" w:lineRule="auto"/>
              <w:rPr>
                <w:bCs/>
                <w:iCs/>
                <w:sz w:val="24"/>
                <w:szCs w:val="24"/>
              </w:rPr>
            </w:pPr>
            <w:r w:rsidRPr="003B3065">
              <w:rPr>
                <w:bCs/>
                <w:iCs/>
                <w:sz w:val="24"/>
                <w:szCs w:val="24"/>
              </w:rPr>
              <w:t>25.08.2021</w:t>
            </w:r>
          </w:p>
        </w:tc>
        <w:tc>
          <w:tcPr>
            <w:tcW w:w="1134" w:type="dxa"/>
          </w:tcPr>
          <w:p w14:paraId="293B34FE"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5F6CCA11" w14:textId="77777777" w:rsidR="003B3065" w:rsidRPr="003B3065" w:rsidRDefault="003B3065" w:rsidP="003B3065">
            <w:pPr>
              <w:spacing w:after="0" w:line="240" w:lineRule="auto"/>
              <w:rPr>
                <w:bCs/>
                <w:iCs/>
                <w:sz w:val="24"/>
                <w:szCs w:val="24"/>
              </w:rPr>
            </w:pPr>
            <w:r w:rsidRPr="003B3065">
              <w:rPr>
                <w:bCs/>
                <w:iCs/>
                <w:sz w:val="24"/>
                <w:szCs w:val="24"/>
              </w:rPr>
              <w:t>3</w:t>
            </w:r>
          </w:p>
        </w:tc>
        <w:tc>
          <w:tcPr>
            <w:tcW w:w="1418" w:type="dxa"/>
          </w:tcPr>
          <w:p w14:paraId="6B90C730"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2C36748D" w14:textId="77777777" w:rsidR="003B3065" w:rsidRPr="003B3065" w:rsidRDefault="003B3065" w:rsidP="003B3065">
            <w:pPr>
              <w:spacing w:after="0" w:line="240" w:lineRule="auto"/>
              <w:rPr>
                <w:bCs/>
                <w:iCs/>
                <w:sz w:val="24"/>
                <w:szCs w:val="24"/>
              </w:rPr>
            </w:pPr>
            <w:r w:rsidRPr="003B3065">
              <w:rPr>
                <w:bCs/>
                <w:iCs/>
                <w:sz w:val="24"/>
                <w:szCs w:val="24"/>
              </w:rPr>
              <w:t xml:space="preserve">Review for Website publication, minor changes made to links and addition of covid and online access. </w:t>
            </w:r>
          </w:p>
        </w:tc>
      </w:tr>
      <w:tr w:rsidR="003B3065" w:rsidRPr="003B3065" w14:paraId="34A31F86" w14:textId="77777777" w:rsidTr="003B3065">
        <w:tc>
          <w:tcPr>
            <w:tcW w:w="1384" w:type="dxa"/>
          </w:tcPr>
          <w:p w14:paraId="734BB151" w14:textId="77777777" w:rsidR="003B3065" w:rsidRPr="003B3065" w:rsidRDefault="003B3065" w:rsidP="003B3065">
            <w:pPr>
              <w:spacing w:after="0" w:line="240" w:lineRule="auto"/>
              <w:rPr>
                <w:bCs/>
                <w:iCs/>
                <w:sz w:val="24"/>
                <w:szCs w:val="24"/>
              </w:rPr>
            </w:pPr>
            <w:r w:rsidRPr="003B3065">
              <w:rPr>
                <w:bCs/>
                <w:iCs/>
                <w:sz w:val="24"/>
                <w:szCs w:val="24"/>
              </w:rPr>
              <w:t>24.12.2021</w:t>
            </w:r>
          </w:p>
        </w:tc>
        <w:tc>
          <w:tcPr>
            <w:tcW w:w="1134" w:type="dxa"/>
          </w:tcPr>
          <w:p w14:paraId="39DE5ECC"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22E78104" w14:textId="77777777" w:rsidR="003B3065" w:rsidRPr="003B3065" w:rsidRDefault="003B3065" w:rsidP="003B3065">
            <w:pPr>
              <w:spacing w:after="0" w:line="240" w:lineRule="auto"/>
              <w:rPr>
                <w:bCs/>
                <w:iCs/>
                <w:sz w:val="24"/>
                <w:szCs w:val="24"/>
              </w:rPr>
            </w:pPr>
            <w:r w:rsidRPr="003B3065">
              <w:rPr>
                <w:bCs/>
                <w:iCs/>
                <w:sz w:val="24"/>
                <w:szCs w:val="24"/>
              </w:rPr>
              <w:t>3.1</w:t>
            </w:r>
          </w:p>
        </w:tc>
        <w:tc>
          <w:tcPr>
            <w:tcW w:w="1418" w:type="dxa"/>
          </w:tcPr>
          <w:p w14:paraId="264D462E" w14:textId="77777777" w:rsidR="003B3065" w:rsidRPr="003B3065" w:rsidRDefault="003B3065" w:rsidP="003B3065">
            <w:pPr>
              <w:spacing w:after="0" w:line="240" w:lineRule="auto"/>
              <w:rPr>
                <w:bCs/>
                <w:iCs/>
                <w:sz w:val="24"/>
                <w:szCs w:val="24"/>
              </w:rPr>
            </w:pPr>
            <w:r w:rsidRPr="003B3065">
              <w:rPr>
                <w:bCs/>
                <w:iCs/>
                <w:sz w:val="24"/>
                <w:szCs w:val="24"/>
              </w:rPr>
              <w:t>5 &amp; 7</w:t>
            </w:r>
          </w:p>
        </w:tc>
        <w:tc>
          <w:tcPr>
            <w:tcW w:w="4536" w:type="dxa"/>
          </w:tcPr>
          <w:p w14:paraId="7D8A1060" w14:textId="77777777" w:rsidR="003B3065" w:rsidRPr="003B3065" w:rsidRDefault="003B3065" w:rsidP="003B3065">
            <w:pPr>
              <w:spacing w:after="0" w:line="240" w:lineRule="auto"/>
              <w:rPr>
                <w:bCs/>
                <w:iCs/>
                <w:sz w:val="24"/>
                <w:szCs w:val="24"/>
              </w:rPr>
            </w:pPr>
            <w:r w:rsidRPr="003B3065">
              <w:rPr>
                <w:bCs/>
                <w:iCs/>
                <w:sz w:val="24"/>
                <w:szCs w:val="24"/>
              </w:rPr>
              <w:t>NHS Care Record guarantee link and Document control page updated</w:t>
            </w:r>
          </w:p>
        </w:tc>
      </w:tr>
      <w:tr w:rsidR="003B3065" w:rsidRPr="003B3065" w14:paraId="7DE4831A" w14:textId="77777777" w:rsidTr="003B3065">
        <w:tc>
          <w:tcPr>
            <w:tcW w:w="1384" w:type="dxa"/>
          </w:tcPr>
          <w:p w14:paraId="70FD19D7" w14:textId="77777777" w:rsidR="003B3065" w:rsidRPr="003B3065" w:rsidRDefault="003B3065" w:rsidP="003B3065">
            <w:pPr>
              <w:spacing w:after="0" w:line="240" w:lineRule="auto"/>
              <w:rPr>
                <w:bCs/>
                <w:iCs/>
                <w:sz w:val="24"/>
                <w:szCs w:val="24"/>
              </w:rPr>
            </w:pPr>
            <w:r w:rsidRPr="003B3065">
              <w:rPr>
                <w:bCs/>
                <w:iCs/>
                <w:sz w:val="24"/>
                <w:szCs w:val="24"/>
              </w:rPr>
              <w:t>31.05.2022</w:t>
            </w:r>
          </w:p>
        </w:tc>
        <w:tc>
          <w:tcPr>
            <w:tcW w:w="1134" w:type="dxa"/>
          </w:tcPr>
          <w:p w14:paraId="38D535DB"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667FE9FF" w14:textId="77777777" w:rsidR="003B3065" w:rsidRPr="003B3065" w:rsidRDefault="003B3065" w:rsidP="003B3065">
            <w:pPr>
              <w:spacing w:after="0" w:line="240" w:lineRule="auto"/>
              <w:rPr>
                <w:bCs/>
                <w:iCs/>
                <w:sz w:val="24"/>
                <w:szCs w:val="24"/>
              </w:rPr>
            </w:pPr>
            <w:r w:rsidRPr="003B3065">
              <w:rPr>
                <w:bCs/>
                <w:iCs/>
                <w:sz w:val="24"/>
                <w:szCs w:val="24"/>
              </w:rPr>
              <w:t>3.2</w:t>
            </w:r>
          </w:p>
        </w:tc>
        <w:tc>
          <w:tcPr>
            <w:tcW w:w="1418" w:type="dxa"/>
          </w:tcPr>
          <w:p w14:paraId="5440DADD"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57193A75" w14:textId="77777777" w:rsidR="003B3065" w:rsidRPr="003B3065" w:rsidRDefault="003B3065" w:rsidP="003B3065">
            <w:pPr>
              <w:spacing w:after="0" w:line="240" w:lineRule="auto"/>
              <w:rPr>
                <w:bCs/>
                <w:iCs/>
                <w:sz w:val="24"/>
                <w:szCs w:val="24"/>
              </w:rPr>
            </w:pPr>
            <w:r w:rsidRPr="003B3065">
              <w:rPr>
                <w:bCs/>
                <w:iCs/>
                <w:sz w:val="24"/>
                <w:szCs w:val="24"/>
              </w:rPr>
              <w:t xml:space="preserve">Reviewed </w:t>
            </w:r>
          </w:p>
        </w:tc>
      </w:tr>
      <w:tr w:rsidR="003B3065" w:rsidRPr="003B3065" w14:paraId="64FA9AA2" w14:textId="77777777" w:rsidTr="003B3065">
        <w:tc>
          <w:tcPr>
            <w:tcW w:w="1384" w:type="dxa"/>
          </w:tcPr>
          <w:p w14:paraId="42866C2A" w14:textId="77777777" w:rsidR="003B3065" w:rsidRPr="003B3065" w:rsidRDefault="003B3065" w:rsidP="003B3065">
            <w:pPr>
              <w:spacing w:after="0" w:line="240" w:lineRule="auto"/>
              <w:rPr>
                <w:bCs/>
                <w:iCs/>
                <w:sz w:val="24"/>
                <w:szCs w:val="24"/>
              </w:rPr>
            </w:pPr>
            <w:r w:rsidRPr="003B3065">
              <w:rPr>
                <w:bCs/>
                <w:iCs/>
                <w:sz w:val="24"/>
                <w:szCs w:val="24"/>
              </w:rPr>
              <w:t>28.09.22</w:t>
            </w:r>
          </w:p>
        </w:tc>
        <w:tc>
          <w:tcPr>
            <w:tcW w:w="1134" w:type="dxa"/>
          </w:tcPr>
          <w:p w14:paraId="39F05A81"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54CCD922" w14:textId="77777777" w:rsidR="003B3065" w:rsidRPr="003B3065" w:rsidRDefault="003B3065" w:rsidP="003B3065">
            <w:pPr>
              <w:spacing w:after="0" w:line="240" w:lineRule="auto"/>
              <w:rPr>
                <w:bCs/>
                <w:iCs/>
                <w:sz w:val="24"/>
                <w:szCs w:val="24"/>
              </w:rPr>
            </w:pPr>
            <w:r w:rsidRPr="003B3065">
              <w:rPr>
                <w:bCs/>
                <w:iCs/>
                <w:sz w:val="24"/>
                <w:szCs w:val="24"/>
              </w:rPr>
              <w:t>3.3</w:t>
            </w:r>
          </w:p>
        </w:tc>
        <w:tc>
          <w:tcPr>
            <w:tcW w:w="1418" w:type="dxa"/>
          </w:tcPr>
          <w:p w14:paraId="51B2D820" w14:textId="77777777" w:rsidR="003B3065" w:rsidRPr="003B3065" w:rsidRDefault="003B3065" w:rsidP="003B3065">
            <w:pPr>
              <w:spacing w:after="0" w:line="240" w:lineRule="auto"/>
              <w:rPr>
                <w:bCs/>
                <w:iCs/>
                <w:sz w:val="24"/>
                <w:szCs w:val="24"/>
              </w:rPr>
            </w:pPr>
            <w:r w:rsidRPr="003B3065">
              <w:rPr>
                <w:bCs/>
                <w:iCs/>
                <w:sz w:val="24"/>
                <w:szCs w:val="24"/>
              </w:rPr>
              <w:t>5</w:t>
            </w:r>
          </w:p>
        </w:tc>
        <w:tc>
          <w:tcPr>
            <w:tcW w:w="4536" w:type="dxa"/>
          </w:tcPr>
          <w:p w14:paraId="551A173E" w14:textId="77777777" w:rsidR="003B3065" w:rsidRPr="003B3065" w:rsidRDefault="003B3065" w:rsidP="003B3065">
            <w:pPr>
              <w:spacing w:after="0" w:line="240" w:lineRule="auto"/>
              <w:rPr>
                <w:bCs/>
                <w:iCs/>
                <w:sz w:val="24"/>
                <w:szCs w:val="24"/>
              </w:rPr>
            </w:pPr>
            <w:r w:rsidRPr="003B3065">
              <w:rPr>
                <w:bCs/>
                <w:iCs/>
                <w:sz w:val="24"/>
                <w:szCs w:val="24"/>
              </w:rPr>
              <w:t>NHS Care Record Guarantee &amp; NHS Constitution removed as per NHSE guidance</w:t>
            </w:r>
          </w:p>
        </w:tc>
      </w:tr>
      <w:tr w:rsidR="003B3065" w:rsidRPr="003B3065" w14:paraId="5BE390C0" w14:textId="77777777" w:rsidTr="003B3065">
        <w:tc>
          <w:tcPr>
            <w:tcW w:w="1384" w:type="dxa"/>
          </w:tcPr>
          <w:p w14:paraId="7D0B3561" w14:textId="77777777" w:rsidR="003B3065" w:rsidRPr="003B3065" w:rsidRDefault="003B3065" w:rsidP="003B3065">
            <w:pPr>
              <w:spacing w:after="0" w:line="240" w:lineRule="auto"/>
              <w:rPr>
                <w:bCs/>
                <w:iCs/>
                <w:sz w:val="24"/>
                <w:szCs w:val="24"/>
              </w:rPr>
            </w:pPr>
            <w:r w:rsidRPr="003B3065">
              <w:rPr>
                <w:bCs/>
                <w:iCs/>
                <w:sz w:val="24"/>
                <w:szCs w:val="24"/>
              </w:rPr>
              <w:t>30.11.22</w:t>
            </w:r>
          </w:p>
        </w:tc>
        <w:tc>
          <w:tcPr>
            <w:tcW w:w="1134" w:type="dxa"/>
          </w:tcPr>
          <w:p w14:paraId="320BC619"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08BB6A4D" w14:textId="77777777" w:rsidR="003B3065" w:rsidRPr="003B3065" w:rsidRDefault="003B3065" w:rsidP="003B3065">
            <w:pPr>
              <w:spacing w:after="0" w:line="240" w:lineRule="auto"/>
              <w:rPr>
                <w:bCs/>
                <w:iCs/>
                <w:sz w:val="24"/>
                <w:szCs w:val="24"/>
              </w:rPr>
            </w:pPr>
            <w:r w:rsidRPr="003B3065">
              <w:rPr>
                <w:bCs/>
                <w:iCs/>
                <w:sz w:val="24"/>
                <w:szCs w:val="24"/>
              </w:rPr>
              <w:t>3.4</w:t>
            </w:r>
          </w:p>
        </w:tc>
        <w:tc>
          <w:tcPr>
            <w:tcW w:w="1418" w:type="dxa"/>
          </w:tcPr>
          <w:p w14:paraId="18E9CED0" w14:textId="77777777" w:rsidR="003B3065" w:rsidRPr="003B3065" w:rsidRDefault="003B3065" w:rsidP="003B3065">
            <w:pPr>
              <w:spacing w:after="0" w:line="240" w:lineRule="auto"/>
              <w:rPr>
                <w:bCs/>
                <w:iCs/>
                <w:sz w:val="24"/>
                <w:szCs w:val="24"/>
              </w:rPr>
            </w:pPr>
            <w:r w:rsidRPr="003B3065">
              <w:rPr>
                <w:bCs/>
                <w:iCs/>
                <w:sz w:val="24"/>
                <w:szCs w:val="24"/>
              </w:rPr>
              <w:t>6</w:t>
            </w:r>
          </w:p>
        </w:tc>
        <w:tc>
          <w:tcPr>
            <w:tcW w:w="4536" w:type="dxa"/>
          </w:tcPr>
          <w:p w14:paraId="5CAFB5F0" w14:textId="77777777" w:rsidR="003B3065" w:rsidRPr="003B3065" w:rsidRDefault="003B3065" w:rsidP="003B3065">
            <w:pPr>
              <w:spacing w:after="0" w:line="240" w:lineRule="auto"/>
              <w:rPr>
                <w:bCs/>
                <w:iCs/>
                <w:sz w:val="24"/>
                <w:szCs w:val="24"/>
              </w:rPr>
            </w:pPr>
            <w:r w:rsidRPr="003B3065">
              <w:rPr>
                <w:bCs/>
                <w:iCs/>
                <w:sz w:val="24"/>
                <w:szCs w:val="24"/>
              </w:rPr>
              <w:t>NHS Constitution - new link provided by NHSE</w:t>
            </w:r>
          </w:p>
        </w:tc>
      </w:tr>
      <w:tr w:rsidR="003B3065" w:rsidRPr="003B3065" w14:paraId="50F4384D" w14:textId="77777777" w:rsidTr="003B3065">
        <w:tc>
          <w:tcPr>
            <w:tcW w:w="1384" w:type="dxa"/>
          </w:tcPr>
          <w:p w14:paraId="44350A6A" w14:textId="77777777" w:rsidR="003B3065" w:rsidRPr="003B3065" w:rsidRDefault="003B3065" w:rsidP="003B3065">
            <w:pPr>
              <w:spacing w:after="0" w:line="240" w:lineRule="auto"/>
              <w:rPr>
                <w:bCs/>
                <w:iCs/>
                <w:sz w:val="24"/>
                <w:szCs w:val="24"/>
              </w:rPr>
            </w:pPr>
            <w:r w:rsidRPr="003B3065">
              <w:rPr>
                <w:bCs/>
                <w:iCs/>
                <w:sz w:val="24"/>
                <w:szCs w:val="24"/>
              </w:rPr>
              <w:t>23.08.23</w:t>
            </w:r>
          </w:p>
        </w:tc>
        <w:tc>
          <w:tcPr>
            <w:tcW w:w="1134" w:type="dxa"/>
          </w:tcPr>
          <w:p w14:paraId="41DD573B"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63683A4A" w14:textId="77777777" w:rsidR="003B3065" w:rsidRPr="003B3065" w:rsidRDefault="003B3065" w:rsidP="003B3065">
            <w:pPr>
              <w:spacing w:after="0" w:line="240" w:lineRule="auto"/>
              <w:rPr>
                <w:bCs/>
                <w:iCs/>
                <w:sz w:val="24"/>
                <w:szCs w:val="24"/>
              </w:rPr>
            </w:pPr>
            <w:r w:rsidRPr="003B3065">
              <w:rPr>
                <w:bCs/>
                <w:iCs/>
                <w:sz w:val="24"/>
                <w:szCs w:val="24"/>
              </w:rPr>
              <w:t xml:space="preserve">3.5 </w:t>
            </w:r>
          </w:p>
        </w:tc>
        <w:tc>
          <w:tcPr>
            <w:tcW w:w="1418" w:type="dxa"/>
          </w:tcPr>
          <w:p w14:paraId="30910A24" w14:textId="77777777" w:rsidR="003B3065" w:rsidRPr="003B3065" w:rsidRDefault="003B3065" w:rsidP="003B3065">
            <w:pPr>
              <w:spacing w:after="0" w:line="240" w:lineRule="auto"/>
              <w:rPr>
                <w:bCs/>
                <w:iCs/>
                <w:sz w:val="24"/>
                <w:szCs w:val="24"/>
              </w:rPr>
            </w:pPr>
            <w:r w:rsidRPr="003B3065">
              <w:rPr>
                <w:bCs/>
                <w:iCs/>
                <w:sz w:val="24"/>
                <w:szCs w:val="24"/>
              </w:rPr>
              <w:t>5</w:t>
            </w:r>
          </w:p>
        </w:tc>
        <w:tc>
          <w:tcPr>
            <w:tcW w:w="4536" w:type="dxa"/>
          </w:tcPr>
          <w:p w14:paraId="473ED813" w14:textId="77777777" w:rsidR="003B3065" w:rsidRPr="003B3065" w:rsidRDefault="003B3065" w:rsidP="003B3065">
            <w:pPr>
              <w:spacing w:after="0" w:line="240" w:lineRule="auto"/>
              <w:rPr>
                <w:bCs/>
                <w:iCs/>
                <w:sz w:val="24"/>
                <w:szCs w:val="24"/>
              </w:rPr>
            </w:pPr>
            <w:r w:rsidRPr="003B3065">
              <w:rPr>
                <w:bCs/>
                <w:iCs/>
                <w:sz w:val="24"/>
                <w:szCs w:val="24"/>
              </w:rPr>
              <w:t>Addition of NHS Account Messaging service</w:t>
            </w:r>
          </w:p>
        </w:tc>
      </w:tr>
      <w:tr w:rsidR="003B3065" w:rsidRPr="003B3065" w14:paraId="18C770C2" w14:textId="77777777" w:rsidTr="003B3065">
        <w:tc>
          <w:tcPr>
            <w:tcW w:w="1384" w:type="dxa"/>
          </w:tcPr>
          <w:p w14:paraId="4420D54A" w14:textId="77777777" w:rsidR="003B3065" w:rsidRPr="003B3065" w:rsidRDefault="003B3065" w:rsidP="003B3065">
            <w:pPr>
              <w:spacing w:after="0" w:line="240" w:lineRule="auto"/>
              <w:rPr>
                <w:bCs/>
                <w:iCs/>
                <w:sz w:val="24"/>
                <w:szCs w:val="24"/>
              </w:rPr>
            </w:pPr>
            <w:r w:rsidRPr="003B3065">
              <w:rPr>
                <w:bCs/>
                <w:iCs/>
                <w:sz w:val="24"/>
                <w:szCs w:val="24"/>
              </w:rPr>
              <w:t>29.09.2023</w:t>
            </w:r>
          </w:p>
        </w:tc>
        <w:tc>
          <w:tcPr>
            <w:tcW w:w="1134" w:type="dxa"/>
          </w:tcPr>
          <w:p w14:paraId="3AA34044" w14:textId="77777777" w:rsidR="003B3065" w:rsidRPr="003B3065" w:rsidRDefault="003B3065" w:rsidP="003B3065">
            <w:pPr>
              <w:spacing w:after="0" w:line="240" w:lineRule="auto"/>
              <w:rPr>
                <w:bCs/>
                <w:iCs/>
                <w:sz w:val="24"/>
                <w:szCs w:val="24"/>
              </w:rPr>
            </w:pPr>
            <w:r w:rsidRPr="003B3065">
              <w:rPr>
                <w:bCs/>
                <w:iCs/>
                <w:sz w:val="24"/>
                <w:szCs w:val="24"/>
              </w:rPr>
              <w:t>SCW</w:t>
            </w:r>
          </w:p>
        </w:tc>
        <w:tc>
          <w:tcPr>
            <w:tcW w:w="992" w:type="dxa"/>
          </w:tcPr>
          <w:p w14:paraId="23E53604" w14:textId="77777777" w:rsidR="003B3065" w:rsidRPr="003B3065" w:rsidRDefault="003B3065" w:rsidP="003B3065">
            <w:pPr>
              <w:spacing w:after="0" w:line="240" w:lineRule="auto"/>
              <w:rPr>
                <w:bCs/>
                <w:iCs/>
                <w:sz w:val="24"/>
                <w:szCs w:val="24"/>
              </w:rPr>
            </w:pPr>
            <w:r w:rsidRPr="003B3065">
              <w:rPr>
                <w:bCs/>
                <w:iCs/>
                <w:sz w:val="24"/>
                <w:szCs w:val="24"/>
              </w:rPr>
              <w:t>3.6</w:t>
            </w:r>
          </w:p>
        </w:tc>
        <w:tc>
          <w:tcPr>
            <w:tcW w:w="1418" w:type="dxa"/>
          </w:tcPr>
          <w:p w14:paraId="2B55EB9B" w14:textId="77777777" w:rsidR="003B3065" w:rsidRPr="003B3065" w:rsidRDefault="003B3065" w:rsidP="003B3065">
            <w:pPr>
              <w:spacing w:after="0" w:line="240" w:lineRule="auto"/>
              <w:rPr>
                <w:bCs/>
                <w:iCs/>
                <w:sz w:val="24"/>
                <w:szCs w:val="24"/>
              </w:rPr>
            </w:pPr>
            <w:r w:rsidRPr="003B3065">
              <w:rPr>
                <w:bCs/>
                <w:iCs/>
                <w:sz w:val="24"/>
                <w:szCs w:val="24"/>
              </w:rPr>
              <w:t>All</w:t>
            </w:r>
          </w:p>
        </w:tc>
        <w:tc>
          <w:tcPr>
            <w:tcW w:w="4536" w:type="dxa"/>
          </w:tcPr>
          <w:p w14:paraId="1A3C5CF9" w14:textId="77777777" w:rsidR="003B3065" w:rsidRPr="003B3065" w:rsidRDefault="003B3065" w:rsidP="003B3065">
            <w:pPr>
              <w:spacing w:after="0" w:line="240" w:lineRule="auto"/>
              <w:rPr>
                <w:bCs/>
                <w:iCs/>
                <w:sz w:val="24"/>
                <w:szCs w:val="24"/>
              </w:rPr>
            </w:pPr>
            <w:r w:rsidRPr="003B3065">
              <w:rPr>
                <w:bCs/>
                <w:iCs/>
                <w:sz w:val="24"/>
                <w:szCs w:val="24"/>
              </w:rPr>
              <w:t>Final review</w:t>
            </w:r>
          </w:p>
        </w:tc>
      </w:tr>
    </w:tbl>
    <w:p w14:paraId="363D9413" w14:textId="77777777" w:rsidR="003B3065" w:rsidRPr="003B3065" w:rsidRDefault="003B3065" w:rsidP="003B3065">
      <w:pPr>
        <w:autoSpaceDE w:val="0"/>
        <w:autoSpaceDN w:val="0"/>
        <w:adjustRightInd w:val="0"/>
        <w:spacing w:after="0" w:line="240" w:lineRule="auto"/>
        <w:contextualSpacing/>
        <w:jc w:val="both"/>
        <w:rPr>
          <w:rFonts w:cstheme="minorHAnsi"/>
          <w:sz w:val="21"/>
          <w:szCs w:val="21"/>
        </w:rPr>
      </w:pPr>
    </w:p>
    <w:p w14:paraId="561AAC6B" w14:textId="77777777" w:rsidR="003B3065" w:rsidRDefault="003B3065" w:rsidP="00954E04">
      <w:pPr>
        <w:spacing w:after="0" w:line="240" w:lineRule="auto"/>
        <w:rPr>
          <w:rFonts w:cstheme="minorHAnsi"/>
          <w:b/>
        </w:rPr>
      </w:pPr>
    </w:p>
    <w:p w14:paraId="626F0C20" w14:textId="77777777" w:rsidR="003B3065" w:rsidRDefault="003B3065" w:rsidP="00954E04">
      <w:pPr>
        <w:spacing w:after="0" w:line="240" w:lineRule="auto"/>
        <w:rPr>
          <w:rFonts w:cstheme="minorHAnsi"/>
          <w:b/>
        </w:rPr>
      </w:pPr>
    </w:p>
    <w:p w14:paraId="4C509304" w14:textId="77777777" w:rsidR="003B3065" w:rsidRDefault="003B3065" w:rsidP="00954E04">
      <w:pPr>
        <w:spacing w:after="0" w:line="240" w:lineRule="auto"/>
        <w:rPr>
          <w:rFonts w:cstheme="minorHAnsi"/>
          <w:b/>
        </w:rPr>
      </w:pPr>
    </w:p>
    <w:p w14:paraId="050AA793" w14:textId="77777777" w:rsidR="003B3065" w:rsidRDefault="003B3065" w:rsidP="00954E04">
      <w:pPr>
        <w:spacing w:after="0" w:line="240" w:lineRule="auto"/>
        <w:rPr>
          <w:rFonts w:cstheme="minorHAnsi"/>
          <w:b/>
        </w:rPr>
      </w:pPr>
    </w:p>
    <w:p w14:paraId="09AE7ED0" w14:textId="77777777" w:rsidR="003B3065" w:rsidRDefault="003B3065" w:rsidP="00954E04">
      <w:pPr>
        <w:spacing w:after="0" w:line="240" w:lineRule="auto"/>
        <w:rPr>
          <w:rFonts w:cstheme="minorHAnsi"/>
          <w:b/>
        </w:rPr>
      </w:pPr>
    </w:p>
    <w:p w14:paraId="6A0E5A19" w14:textId="77777777" w:rsidR="003B3065" w:rsidRDefault="003B3065" w:rsidP="00954E04">
      <w:pPr>
        <w:spacing w:after="0" w:line="240" w:lineRule="auto"/>
        <w:rPr>
          <w:rFonts w:cstheme="minorHAnsi"/>
          <w:b/>
        </w:rPr>
      </w:pPr>
    </w:p>
    <w:p w14:paraId="6ED39F7C" w14:textId="77777777" w:rsidR="003B3065" w:rsidRDefault="003B3065" w:rsidP="00954E04">
      <w:pPr>
        <w:spacing w:after="0" w:line="240" w:lineRule="auto"/>
        <w:rPr>
          <w:rFonts w:cstheme="minorHAnsi"/>
          <w:b/>
        </w:rPr>
      </w:pPr>
    </w:p>
    <w:p w14:paraId="047B008E" w14:textId="77777777" w:rsidR="003B3065" w:rsidRDefault="003B3065" w:rsidP="00954E04">
      <w:pPr>
        <w:spacing w:after="0" w:line="240" w:lineRule="auto"/>
        <w:rPr>
          <w:rFonts w:cstheme="minorHAnsi"/>
          <w:b/>
        </w:rPr>
      </w:pPr>
    </w:p>
    <w:p w14:paraId="576CED44" w14:textId="77777777" w:rsidR="003B3065" w:rsidRDefault="003B3065" w:rsidP="00954E04">
      <w:pPr>
        <w:spacing w:after="0" w:line="240" w:lineRule="auto"/>
        <w:rPr>
          <w:rFonts w:cstheme="minorHAnsi"/>
          <w:b/>
        </w:rPr>
      </w:pPr>
    </w:p>
    <w:p w14:paraId="40BA9A53" w14:textId="77777777" w:rsidR="003B3065" w:rsidRDefault="003B3065" w:rsidP="00954E04">
      <w:pPr>
        <w:spacing w:after="0" w:line="240" w:lineRule="auto"/>
        <w:rPr>
          <w:rFonts w:cstheme="minorHAnsi"/>
          <w:b/>
        </w:rPr>
      </w:pPr>
    </w:p>
    <w:p w14:paraId="2E4569C7" w14:textId="77777777" w:rsidR="003B3065" w:rsidRDefault="003B3065" w:rsidP="00954E04">
      <w:pPr>
        <w:spacing w:after="0" w:line="240" w:lineRule="auto"/>
        <w:rPr>
          <w:rFonts w:cstheme="minorHAnsi"/>
          <w:b/>
        </w:rPr>
      </w:pPr>
    </w:p>
    <w:p w14:paraId="36E5B0A1" w14:textId="77777777" w:rsidR="003B3065" w:rsidRDefault="003B3065" w:rsidP="00954E04">
      <w:pPr>
        <w:spacing w:after="0" w:line="240" w:lineRule="auto"/>
        <w:rPr>
          <w:rFonts w:cstheme="minorHAnsi"/>
          <w:b/>
        </w:rPr>
      </w:pPr>
    </w:p>
    <w:p w14:paraId="7366D91D" w14:textId="77777777" w:rsidR="003B3065" w:rsidRDefault="003B3065" w:rsidP="00954E04">
      <w:pPr>
        <w:spacing w:after="0" w:line="240" w:lineRule="auto"/>
        <w:rPr>
          <w:rFonts w:cstheme="minorHAnsi"/>
          <w:b/>
        </w:rPr>
      </w:pPr>
    </w:p>
    <w:p w14:paraId="7361CA14" w14:textId="77777777" w:rsidR="003B3065" w:rsidRDefault="003B3065" w:rsidP="00954E04">
      <w:pPr>
        <w:spacing w:after="0" w:line="240" w:lineRule="auto"/>
        <w:rPr>
          <w:rFonts w:cstheme="minorHAnsi"/>
          <w:b/>
        </w:rPr>
      </w:pPr>
    </w:p>
    <w:p w14:paraId="4DF47E50" w14:textId="77777777" w:rsidR="003B3065" w:rsidRDefault="003B3065" w:rsidP="00954E04">
      <w:pPr>
        <w:spacing w:after="0" w:line="240" w:lineRule="auto"/>
        <w:rPr>
          <w:rFonts w:cstheme="minorHAnsi"/>
          <w:b/>
        </w:rPr>
      </w:pPr>
    </w:p>
    <w:p w14:paraId="58E25384" w14:textId="77777777" w:rsidR="003B3065" w:rsidRDefault="003B3065" w:rsidP="00954E04">
      <w:pPr>
        <w:spacing w:after="0" w:line="240" w:lineRule="auto"/>
        <w:rPr>
          <w:rFonts w:cstheme="minorHAnsi"/>
          <w:b/>
        </w:rPr>
      </w:pPr>
    </w:p>
    <w:p w14:paraId="1B19CE9A" w14:textId="77777777" w:rsidR="003B3065" w:rsidRDefault="003B3065" w:rsidP="00954E04">
      <w:pPr>
        <w:spacing w:after="0" w:line="240" w:lineRule="auto"/>
        <w:rPr>
          <w:rFonts w:cstheme="minorHAnsi"/>
          <w:b/>
        </w:rPr>
      </w:pPr>
    </w:p>
    <w:p w14:paraId="508B610A" w14:textId="77777777" w:rsidR="003B3065" w:rsidRDefault="003B3065" w:rsidP="00954E04">
      <w:pPr>
        <w:spacing w:after="0" w:line="240" w:lineRule="auto"/>
        <w:rPr>
          <w:rFonts w:cstheme="minorHAnsi"/>
          <w:b/>
        </w:rPr>
      </w:pPr>
    </w:p>
    <w:p w14:paraId="13D6AEC9" w14:textId="77777777" w:rsidR="003B3065" w:rsidRDefault="003B3065" w:rsidP="00954E04">
      <w:pPr>
        <w:spacing w:after="0" w:line="240" w:lineRule="auto"/>
        <w:rPr>
          <w:rFonts w:cstheme="minorHAnsi"/>
          <w:b/>
        </w:rPr>
      </w:pPr>
    </w:p>
    <w:p w14:paraId="3C76986D" w14:textId="77777777" w:rsidR="003B3065" w:rsidRDefault="003B3065" w:rsidP="00954E04">
      <w:pPr>
        <w:spacing w:after="0" w:line="240" w:lineRule="auto"/>
        <w:rPr>
          <w:rFonts w:cstheme="minorHAnsi"/>
          <w:b/>
        </w:rPr>
      </w:pPr>
    </w:p>
    <w:p w14:paraId="36CDDEF7" w14:textId="77777777" w:rsidR="003B3065" w:rsidRDefault="003B3065" w:rsidP="00954E04">
      <w:pPr>
        <w:spacing w:after="0" w:line="240" w:lineRule="auto"/>
        <w:rPr>
          <w:rFonts w:cstheme="minorHAnsi"/>
          <w:b/>
        </w:rPr>
      </w:pPr>
    </w:p>
    <w:p w14:paraId="0B12B8A5" w14:textId="77777777" w:rsidR="003B3065" w:rsidRDefault="003B3065" w:rsidP="00954E04">
      <w:pPr>
        <w:spacing w:after="0" w:line="240" w:lineRule="auto"/>
        <w:rPr>
          <w:rFonts w:cstheme="minorHAnsi"/>
          <w:b/>
        </w:rPr>
      </w:pPr>
    </w:p>
    <w:p w14:paraId="50543837" w14:textId="77777777" w:rsidR="003B3065" w:rsidRDefault="003B3065" w:rsidP="00954E04">
      <w:pPr>
        <w:spacing w:after="0" w:line="240" w:lineRule="auto"/>
        <w:rPr>
          <w:rFonts w:cstheme="minorHAnsi"/>
          <w:b/>
        </w:rPr>
      </w:pPr>
    </w:p>
    <w:p w14:paraId="1DAE7AD2" w14:textId="77777777" w:rsidR="003B3065" w:rsidRDefault="003B3065" w:rsidP="00954E04">
      <w:pPr>
        <w:spacing w:after="0" w:line="240" w:lineRule="auto"/>
        <w:rPr>
          <w:rFonts w:cstheme="minorHAnsi"/>
          <w:b/>
        </w:rPr>
      </w:pPr>
    </w:p>
    <w:p w14:paraId="3045303C" w14:textId="77777777" w:rsidR="003B3065" w:rsidRDefault="003B3065" w:rsidP="00954E04">
      <w:pPr>
        <w:spacing w:after="0" w:line="240" w:lineRule="auto"/>
        <w:rPr>
          <w:rFonts w:cstheme="minorHAnsi"/>
          <w:b/>
        </w:rPr>
      </w:pPr>
    </w:p>
    <w:p w14:paraId="774BB1B7" w14:textId="77777777" w:rsidR="003B3065" w:rsidRDefault="003B3065" w:rsidP="00954E04">
      <w:pPr>
        <w:spacing w:after="0" w:line="240" w:lineRule="auto"/>
        <w:rPr>
          <w:rFonts w:cstheme="minorHAnsi"/>
          <w:b/>
        </w:rPr>
      </w:pPr>
    </w:p>
    <w:p w14:paraId="14667B69" w14:textId="77777777" w:rsidR="003B3065" w:rsidRDefault="003B3065" w:rsidP="00954E04">
      <w:pPr>
        <w:spacing w:after="0" w:line="240" w:lineRule="auto"/>
        <w:rPr>
          <w:rFonts w:cstheme="minorHAnsi"/>
          <w:b/>
        </w:rPr>
      </w:pPr>
    </w:p>
    <w:p w14:paraId="1FB9E59E" w14:textId="48CCD2D5" w:rsidR="003B3065" w:rsidRDefault="003B3065" w:rsidP="00954E04">
      <w:pPr>
        <w:spacing w:after="0" w:line="240" w:lineRule="auto"/>
        <w:rPr>
          <w:rFonts w:cstheme="minorHAnsi"/>
          <w:b/>
        </w:rPr>
      </w:pPr>
    </w:p>
    <w:p w14:paraId="74C11DC0" w14:textId="2F9F4FED" w:rsidR="003B3065" w:rsidRDefault="003B3065" w:rsidP="00954E04">
      <w:pPr>
        <w:spacing w:after="0" w:line="240" w:lineRule="auto"/>
        <w:rPr>
          <w:rFonts w:cstheme="minorHAnsi"/>
          <w:b/>
        </w:rPr>
      </w:pPr>
    </w:p>
    <w:p w14:paraId="0DCA16A2" w14:textId="77777777" w:rsidR="003B3065" w:rsidRDefault="003B3065" w:rsidP="00954E04">
      <w:pPr>
        <w:spacing w:after="0" w:line="240" w:lineRule="auto"/>
        <w:rPr>
          <w:rFonts w:cstheme="minorHAnsi"/>
          <w:b/>
        </w:rPr>
      </w:pPr>
    </w:p>
    <w:p w14:paraId="608E25D4" w14:textId="77777777" w:rsidR="003B3065" w:rsidRDefault="003B3065" w:rsidP="00954E04">
      <w:pPr>
        <w:spacing w:after="0" w:line="240" w:lineRule="auto"/>
        <w:rPr>
          <w:rFonts w:cstheme="minorHAnsi"/>
          <w:b/>
        </w:rPr>
      </w:pPr>
    </w:p>
    <w:p w14:paraId="78A5D4FE" w14:textId="77777777" w:rsidR="003B3065" w:rsidRDefault="003B3065" w:rsidP="00954E04">
      <w:pPr>
        <w:spacing w:after="0" w:line="240" w:lineRule="auto"/>
        <w:rPr>
          <w:rFonts w:cstheme="minorHAnsi"/>
          <w:b/>
        </w:rPr>
      </w:pPr>
    </w:p>
    <w:p w14:paraId="6BE5F259" w14:textId="484E231C"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1"/>
        <w:gridCol w:w="6045"/>
      </w:tblGrid>
      <w:tr w:rsidR="006D24A0" w:rsidRPr="00954E04" w14:paraId="72EB65C2" w14:textId="77777777" w:rsidTr="004664AC">
        <w:tc>
          <w:tcPr>
            <w:tcW w:w="2971" w:type="dxa"/>
          </w:tcPr>
          <w:p w14:paraId="15763FC7" w14:textId="2C59EB37" w:rsidR="006D24A0" w:rsidRPr="00954E04" w:rsidRDefault="006D24A0" w:rsidP="00D33317">
            <w:pPr>
              <w:rPr>
                <w:rFonts w:eastAsia="Calibri" w:cstheme="minorHAnsi"/>
                <w:bCs/>
              </w:rPr>
            </w:pPr>
            <w:r w:rsidRPr="00954E04">
              <w:rPr>
                <w:rFonts w:eastAsia="Calibri" w:cstheme="minorHAnsi"/>
                <w:b/>
                <w:bCs/>
              </w:rPr>
              <w:t>Activity</w:t>
            </w:r>
          </w:p>
        </w:tc>
        <w:tc>
          <w:tcPr>
            <w:tcW w:w="6045"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D33317">
            <w:pPr>
              <w:jc w:val="both"/>
              <w:rPr>
                <w:rFonts w:eastAsia="Calibri" w:cstheme="minorHAnsi"/>
                <w:b/>
                <w:bCs/>
              </w:rPr>
            </w:pPr>
            <w:r w:rsidRPr="00954E04">
              <w:rPr>
                <w:rFonts w:eastAsia="Calibri" w:cstheme="minorHAnsi"/>
                <w:b/>
                <w:bCs/>
              </w:rPr>
              <w:t>Rationale</w:t>
            </w:r>
          </w:p>
        </w:tc>
      </w:tr>
      <w:tr w:rsidR="006D24A0" w:rsidRPr="00954E04" w14:paraId="56F57BB8" w14:textId="77777777" w:rsidTr="004664AC">
        <w:tc>
          <w:tcPr>
            <w:tcW w:w="2971" w:type="dxa"/>
          </w:tcPr>
          <w:p w14:paraId="6ADAD948" w14:textId="77777777" w:rsidR="006D24A0" w:rsidRDefault="006D24A0" w:rsidP="00D33317">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D33317">
            <w:pPr>
              <w:rPr>
                <w:rFonts w:eastAsia="Calibri" w:cstheme="minorHAnsi"/>
                <w:bCs/>
              </w:rPr>
            </w:pPr>
            <w:r>
              <w:rPr>
                <w:rFonts w:eastAsia="Calibri" w:cstheme="minorHAnsi"/>
                <w:bCs/>
              </w:rPr>
              <w:t>Planning</w:t>
            </w:r>
          </w:p>
          <w:p w14:paraId="5945E3DC" w14:textId="77777777" w:rsidR="006D24A0" w:rsidRDefault="006D24A0" w:rsidP="00D33317">
            <w:pPr>
              <w:rPr>
                <w:rFonts w:eastAsia="Calibri" w:cstheme="minorHAnsi"/>
                <w:bCs/>
              </w:rPr>
            </w:pPr>
            <w:r>
              <w:rPr>
                <w:rFonts w:eastAsia="Calibri" w:cstheme="minorHAnsi"/>
                <w:bCs/>
              </w:rPr>
              <w:t>Quality and Performance</w:t>
            </w:r>
          </w:p>
          <w:p w14:paraId="4684FBE7" w14:textId="77777777" w:rsidR="006D24A0" w:rsidRPr="00954E04" w:rsidRDefault="006D24A0" w:rsidP="00D33317">
            <w:pPr>
              <w:rPr>
                <w:rFonts w:eastAsia="Calibri" w:cstheme="minorHAnsi"/>
                <w:bCs/>
              </w:rPr>
            </w:pPr>
          </w:p>
        </w:tc>
        <w:tc>
          <w:tcPr>
            <w:tcW w:w="6045"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D33317">
            <w:pPr>
              <w:jc w:val="both"/>
              <w:rPr>
                <w:rFonts w:eastAsia="Calibri" w:cstheme="minorHAnsi"/>
                <w:bCs/>
              </w:rPr>
            </w:pPr>
          </w:p>
          <w:p w14:paraId="2FD6B1F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D33317">
            <w:pPr>
              <w:jc w:val="both"/>
              <w:rPr>
                <w:rFonts w:eastAsia="Calibri" w:cstheme="minorHAnsi"/>
                <w:bCs/>
              </w:rPr>
            </w:pPr>
          </w:p>
          <w:p w14:paraId="2C027545" w14:textId="77777777" w:rsidR="006D24A0" w:rsidRDefault="006D24A0" w:rsidP="00D33317">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19"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D33317">
            <w:pPr>
              <w:jc w:val="both"/>
              <w:rPr>
                <w:rFonts w:eastAsia="Calibri" w:cstheme="minorHAnsi"/>
                <w:bCs/>
                <w:color w:val="FF0000"/>
              </w:rPr>
            </w:pPr>
          </w:p>
          <w:p w14:paraId="76C0A136" w14:textId="66B8DDF1" w:rsidR="006D24A0" w:rsidRDefault="006D24A0" w:rsidP="00D3331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9B2591">
              <w:rPr>
                <w:rFonts w:eastAsia="Calibri" w:cstheme="minorHAnsi"/>
                <w:bCs/>
              </w:rPr>
              <w:t>West Sussex ICB</w:t>
            </w:r>
          </w:p>
        </w:tc>
      </w:tr>
      <w:tr w:rsidR="006D24A0" w:rsidRPr="00954E04" w14:paraId="72C3B49C" w14:textId="77777777" w:rsidTr="004664AC">
        <w:tc>
          <w:tcPr>
            <w:tcW w:w="2971" w:type="dxa"/>
          </w:tcPr>
          <w:p w14:paraId="013F1CF3" w14:textId="77777777" w:rsidR="006D24A0" w:rsidRDefault="006D24A0" w:rsidP="00D33317">
            <w:pPr>
              <w:rPr>
                <w:rFonts w:ascii="Calibri" w:hAnsi="Calibri" w:cs="Calibri"/>
              </w:rPr>
            </w:pPr>
            <w:r w:rsidRPr="00954E04">
              <w:rPr>
                <w:rFonts w:ascii="Calibri" w:hAnsi="Calibri" w:cs="Calibri"/>
              </w:rPr>
              <w:t>Summary Care Record</w:t>
            </w:r>
          </w:p>
          <w:p w14:paraId="773523CF" w14:textId="6D464242" w:rsidR="006D24A0" w:rsidRPr="00954E04" w:rsidRDefault="006D24A0" w:rsidP="00D33317">
            <w:pPr>
              <w:rPr>
                <w:rFonts w:eastAsia="Calibri" w:cstheme="minorHAnsi"/>
                <w:bCs/>
              </w:rPr>
            </w:pPr>
            <w:r>
              <w:rPr>
                <w:rFonts w:ascii="Calibri" w:hAnsi="Calibri" w:cs="Calibri"/>
              </w:rPr>
              <w:t>Including  additional information</w:t>
            </w:r>
          </w:p>
        </w:tc>
        <w:tc>
          <w:tcPr>
            <w:tcW w:w="6045"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D33317">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D33317">
            <w:pPr>
              <w:rPr>
                <w:rFonts w:ascii="Calibri" w:hAnsi="Calibri" w:cs="Calibri"/>
                <w:sz w:val="23"/>
                <w:szCs w:val="23"/>
              </w:rPr>
            </w:pPr>
          </w:p>
          <w:p w14:paraId="28479742"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D33317">
            <w:pPr>
              <w:pStyle w:val="ListParagraph"/>
              <w:autoSpaceDE w:val="0"/>
              <w:autoSpaceDN w:val="0"/>
              <w:rPr>
                <w:rFonts w:ascii="Calibri" w:hAnsi="Calibri" w:cs="Calibri"/>
              </w:rPr>
            </w:pPr>
          </w:p>
          <w:p w14:paraId="0A81C382" w14:textId="77777777" w:rsidR="006D24A0" w:rsidRPr="00954E04" w:rsidRDefault="006D24A0" w:rsidP="00D33317">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2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w:t>
            </w:r>
            <w:r w:rsidRPr="00954E04">
              <w:rPr>
                <w:rFonts w:ascii="Calibri" w:hAnsi="Calibri" w:cs="Calibri"/>
                <w:sz w:val="23"/>
                <w:szCs w:val="23"/>
              </w:rPr>
              <w:lastRenderedPageBreak/>
              <w:t>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D33317">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4664AC">
        <w:tc>
          <w:tcPr>
            <w:tcW w:w="2971" w:type="dxa"/>
          </w:tcPr>
          <w:p w14:paraId="2B0F9970" w14:textId="77777777" w:rsidR="006D24A0" w:rsidRPr="00954E04" w:rsidRDefault="006D24A0" w:rsidP="00D33317">
            <w:pPr>
              <w:rPr>
                <w:rFonts w:eastAsia="Calibri" w:cstheme="minorHAnsi"/>
                <w:bCs/>
              </w:rPr>
            </w:pPr>
            <w:r w:rsidRPr="00954E04">
              <w:rPr>
                <w:rFonts w:eastAsia="Calibri" w:cstheme="minorHAnsi"/>
                <w:bCs/>
              </w:rPr>
              <w:lastRenderedPageBreak/>
              <w:t>Research</w:t>
            </w:r>
          </w:p>
        </w:tc>
        <w:tc>
          <w:tcPr>
            <w:tcW w:w="6045"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D33317">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D33317">
            <w:pPr>
              <w:jc w:val="both"/>
              <w:rPr>
                <w:rFonts w:eastAsia="Calibri" w:cstheme="minorHAnsi"/>
                <w:bCs/>
              </w:rPr>
            </w:pPr>
          </w:p>
          <w:p w14:paraId="733D8FBD" w14:textId="38EC07E2" w:rsidR="006D24A0" w:rsidRDefault="006D24A0" w:rsidP="00D33317">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D33317">
            <w:pPr>
              <w:jc w:val="both"/>
              <w:rPr>
                <w:rFonts w:eastAsia="Calibri" w:cstheme="minorHAnsi"/>
                <w:bCs/>
              </w:rPr>
            </w:pPr>
          </w:p>
          <w:p w14:paraId="36A48ABB" w14:textId="77777777" w:rsidR="006D24A0" w:rsidRDefault="006D24A0" w:rsidP="00D33317">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D33317">
            <w:pPr>
              <w:jc w:val="both"/>
              <w:rPr>
                <w:rFonts w:eastAsia="Calibri" w:cstheme="minorHAnsi"/>
                <w:bCs/>
              </w:rPr>
            </w:pPr>
          </w:p>
          <w:p w14:paraId="5F610F6C" w14:textId="3E7A2BE7" w:rsidR="006D24A0" w:rsidRDefault="006D24A0" w:rsidP="00D33317">
            <w:pPr>
              <w:jc w:val="both"/>
              <w:rPr>
                <w:rFonts w:cstheme="minorHAnsi"/>
                <w:bCs/>
              </w:rPr>
            </w:pPr>
            <w:r>
              <w:rPr>
                <w:rFonts w:eastAsia="Calibri" w:cstheme="minorHAnsi"/>
                <w:b/>
                <w:bCs/>
              </w:rPr>
              <w:t>Legal Basis –</w:t>
            </w:r>
          </w:p>
          <w:p w14:paraId="5983BBC1" w14:textId="77777777" w:rsidR="006D24A0" w:rsidRDefault="006D24A0" w:rsidP="00D33317">
            <w:pPr>
              <w:jc w:val="both"/>
              <w:rPr>
                <w:rFonts w:cstheme="minorHAnsi"/>
                <w:bCs/>
              </w:rPr>
            </w:pPr>
          </w:p>
          <w:p w14:paraId="2F9F79D0" w14:textId="2D0858FD" w:rsidR="006D24A0" w:rsidRDefault="006D24A0" w:rsidP="00D33317">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D33317">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D33317">
            <w:pPr>
              <w:jc w:val="both"/>
              <w:rPr>
                <w:rFonts w:cstheme="minorHAnsi"/>
                <w:bCs/>
              </w:rPr>
            </w:pPr>
          </w:p>
          <w:p w14:paraId="01DA83D3" w14:textId="7BE60781" w:rsidR="006D24A0" w:rsidRDefault="006D24A0" w:rsidP="00D33317">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D33317">
            <w:pPr>
              <w:jc w:val="both"/>
              <w:rPr>
                <w:rFonts w:eastAsia="Calibri" w:cstheme="minorHAnsi"/>
                <w:b/>
              </w:rPr>
            </w:pPr>
          </w:p>
          <w:p w14:paraId="14FDED61" w14:textId="77777777" w:rsidR="006D24A0" w:rsidRPr="00572456" w:rsidRDefault="006D24A0" w:rsidP="00D33317">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D33317">
            <w:pPr>
              <w:jc w:val="both"/>
              <w:rPr>
                <w:rFonts w:eastAsia="Calibri" w:cstheme="minorHAnsi"/>
                <w:b/>
                <w:bCs/>
              </w:rPr>
            </w:pPr>
          </w:p>
          <w:p w14:paraId="44DA2453" w14:textId="6074BAF2" w:rsidR="006D24A0" w:rsidRPr="00954E04" w:rsidRDefault="006D24A0" w:rsidP="00D33317">
            <w:pPr>
              <w:jc w:val="both"/>
              <w:rPr>
                <w:rFonts w:eastAsia="Calibri" w:cstheme="minorHAnsi"/>
                <w:b/>
                <w:bCs/>
              </w:rPr>
            </w:pPr>
            <w:r>
              <w:rPr>
                <w:rFonts w:eastAsia="Calibri" w:cstheme="minorHAnsi"/>
                <w:b/>
                <w:bCs/>
              </w:rPr>
              <w:t xml:space="preserve">Processor – </w:t>
            </w:r>
            <w:r w:rsidR="009B2591">
              <w:rPr>
                <w:rFonts w:eastAsia="Calibri" w:cstheme="minorHAnsi"/>
                <w:bCs/>
              </w:rPr>
              <w:t xml:space="preserve">CPRD  </w:t>
            </w:r>
            <w:hyperlink r:id="rId21" w:history="1">
              <w:r w:rsidR="009B2591" w:rsidRPr="009B2591">
                <w:rPr>
                  <w:color w:val="0000FF"/>
                  <w:u w:val="single"/>
                </w:rPr>
                <w:t>Clinical Practice Research Datalink | CPRD</w:t>
              </w:r>
            </w:hyperlink>
          </w:p>
        </w:tc>
      </w:tr>
      <w:tr w:rsidR="006D24A0" w:rsidRPr="00954E04" w14:paraId="0B7DFEF9" w14:textId="77777777" w:rsidTr="004664AC">
        <w:tc>
          <w:tcPr>
            <w:tcW w:w="2971" w:type="dxa"/>
          </w:tcPr>
          <w:p w14:paraId="2DBC17CE" w14:textId="77777777" w:rsidR="006D24A0" w:rsidRPr="00954E04" w:rsidRDefault="006D24A0" w:rsidP="00D33317">
            <w:pPr>
              <w:rPr>
                <w:rFonts w:eastAsia="Calibri" w:cstheme="minorHAnsi"/>
                <w:bCs/>
              </w:rPr>
            </w:pPr>
            <w:r w:rsidRPr="00954E04">
              <w:rPr>
                <w:rFonts w:eastAsia="Calibri" w:cstheme="minorHAnsi"/>
                <w:bCs/>
              </w:rPr>
              <w:t>Individual Funding Requests</w:t>
            </w:r>
          </w:p>
        </w:tc>
        <w:tc>
          <w:tcPr>
            <w:tcW w:w="6045" w:type="dxa"/>
          </w:tcPr>
          <w:p w14:paraId="23EA1746" w14:textId="77777777" w:rsidR="006D24A0" w:rsidRPr="00954E04"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D33317">
            <w:pPr>
              <w:jc w:val="both"/>
              <w:rPr>
                <w:rFonts w:eastAsia="Calibri" w:cstheme="minorHAnsi"/>
                <w:bCs/>
              </w:rPr>
            </w:pPr>
            <w:r w:rsidRPr="00954E04">
              <w:rPr>
                <w:rFonts w:eastAsia="Calibri" w:cstheme="minorHAnsi"/>
                <w:bCs/>
              </w:rPr>
              <w:t xml:space="preserve"> </w:t>
            </w:r>
          </w:p>
          <w:p w14:paraId="156B9376" w14:textId="1437BB97" w:rsidR="006D24A0" w:rsidRDefault="006D24A0" w:rsidP="00D33317">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D33317">
            <w:pPr>
              <w:jc w:val="both"/>
              <w:rPr>
                <w:rFonts w:eastAsia="Calibri" w:cstheme="minorHAnsi"/>
                <w:bCs/>
              </w:rPr>
            </w:pPr>
          </w:p>
          <w:p w14:paraId="2DD85A09"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D33317">
            <w:pPr>
              <w:jc w:val="both"/>
              <w:rPr>
                <w:rFonts w:eastAsia="Calibri" w:cstheme="minorHAnsi"/>
                <w:bCs/>
              </w:rPr>
            </w:pPr>
          </w:p>
          <w:p w14:paraId="1899913E" w14:textId="52508F4E" w:rsidR="006D24A0" w:rsidRDefault="006D24A0" w:rsidP="00D33317">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9B2591">
              <w:rPr>
                <w:rFonts w:eastAsia="Calibri" w:cstheme="minorHAnsi"/>
                <w:bCs/>
              </w:rPr>
              <w:t xml:space="preserve"> </w:t>
            </w:r>
            <w:hyperlink r:id="rId22" w:history="1">
              <w:r w:rsidR="009B2591" w:rsidRPr="009B2591">
                <w:rPr>
                  <w:color w:val="0000FF"/>
                  <w:u w:val="single"/>
                </w:rPr>
                <w:t>Home (blueteq.com)</w:t>
              </w:r>
            </w:hyperlink>
          </w:p>
          <w:p w14:paraId="606B3285" w14:textId="53A5BEE7" w:rsidR="009B2591" w:rsidRPr="00954E04" w:rsidRDefault="009B2591" w:rsidP="00D33317">
            <w:pPr>
              <w:jc w:val="both"/>
              <w:rPr>
                <w:rFonts w:eastAsia="Calibri" w:cstheme="minorHAnsi"/>
                <w:b/>
                <w:bCs/>
              </w:rPr>
            </w:pPr>
          </w:p>
        </w:tc>
      </w:tr>
      <w:tr w:rsidR="006D24A0" w:rsidRPr="00954E04" w14:paraId="4565094F" w14:textId="77777777" w:rsidTr="004664AC">
        <w:tc>
          <w:tcPr>
            <w:tcW w:w="2971" w:type="dxa"/>
          </w:tcPr>
          <w:p w14:paraId="7BAB4416" w14:textId="77777777" w:rsidR="006D24A0" w:rsidRPr="00954E04" w:rsidRDefault="006D24A0" w:rsidP="00D33317">
            <w:pPr>
              <w:rPr>
                <w:rFonts w:eastAsia="Calibri" w:cstheme="minorHAnsi"/>
                <w:bCs/>
              </w:rPr>
            </w:pPr>
            <w:r w:rsidRPr="00954E04">
              <w:rPr>
                <w:rFonts w:eastAsia="Calibri" w:cstheme="minorHAnsi"/>
                <w:bCs/>
              </w:rPr>
              <w:lastRenderedPageBreak/>
              <w:t>Safeguarding Adults</w:t>
            </w:r>
          </w:p>
        </w:tc>
        <w:tc>
          <w:tcPr>
            <w:tcW w:w="6045" w:type="dxa"/>
          </w:tcPr>
          <w:p w14:paraId="745FF195" w14:textId="77777777" w:rsidR="006D24A0"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D33317">
            <w:pPr>
              <w:jc w:val="both"/>
              <w:rPr>
                <w:rFonts w:eastAsia="Calibri" w:cstheme="minorHAnsi"/>
                <w:bCs/>
              </w:rPr>
            </w:pPr>
          </w:p>
          <w:p w14:paraId="3504F587" w14:textId="0C7A1691" w:rsidR="006D24A0" w:rsidRDefault="006D24A0" w:rsidP="00D33317">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D33317">
            <w:pPr>
              <w:jc w:val="both"/>
              <w:rPr>
                <w:rFonts w:eastAsia="Calibri" w:cstheme="minorHAnsi"/>
                <w:bCs/>
              </w:rPr>
            </w:pPr>
          </w:p>
          <w:p w14:paraId="568E19F4"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D33317">
            <w:pPr>
              <w:jc w:val="both"/>
              <w:rPr>
                <w:rFonts w:eastAsia="Calibri" w:cstheme="minorHAnsi"/>
                <w:bCs/>
              </w:rPr>
            </w:pPr>
          </w:p>
          <w:p w14:paraId="2A48C973" w14:textId="6D8CBCD0" w:rsidR="006D24A0" w:rsidRPr="00954E04" w:rsidRDefault="006D24A0" w:rsidP="00D33317">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9B2591">
              <w:rPr>
                <w:rFonts w:eastAsia="Calibri" w:cstheme="minorHAnsi"/>
                <w:bCs/>
              </w:rPr>
              <w:t>NHS Sussex ICB</w:t>
            </w:r>
          </w:p>
        </w:tc>
      </w:tr>
      <w:tr w:rsidR="006D24A0" w:rsidRPr="00954E04" w14:paraId="28BBA8CE" w14:textId="77777777" w:rsidTr="004664AC">
        <w:tc>
          <w:tcPr>
            <w:tcW w:w="2971" w:type="dxa"/>
          </w:tcPr>
          <w:p w14:paraId="5022EEF2" w14:textId="77777777" w:rsidR="006D24A0" w:rsidRPr="00954E04" w:rsidRDefault="006D24A0" w:rsidP="00D33317">
            <w:pPr>
              <w:rPr>
                <w:rFonts w:eastAsia="Calibri" w:cstheme="minorHAnsi"/>
                <w:bCs/>
              </w:rPr>
            </w:pPr>
            <w:r w:rsidRPr="00954E04">
              <w:rPr>
                <w:rFonts w:eastAsia="Calibri" w:cstheme="minorHAnsi"/>
                <w:bCs/>
              </w:rPr>
              <w:t xml:space="preserve">Safeguarding Children </w:t>
            </w:r>
          </w:p>
        </w:tc>
        <w:tc>
          <w:tcPr>
            <w:tcW w:w="6045" w:type="dxa"/>
          </w:tcPr>
          <w:p w14:paraId="67358C2F" w14:textId="77777777" w:rsidR="006D24A0" w:rsidRPr="00954E04" w:rsidRDefault="006D24A0" w:rsidP="00D33317">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D33317">
            <w:pPr>
              <w:jc w:val="both"/>
              <w:rPr>
                <w:rFonts w:eastAsia="Calibri" w:cstheme="minorHAnsi"/>
                <w:bCs/>
              </w:rPr>
            </w:pPr>
          </w:p>
          <w:p w14:paraId="0D65E30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D33317">
            <w:pPr>
              <w:autoSpaceDE w:val="0"/>
              <w:autoSpaceDN w:val="0"/>
              <w:rPr>
                <w:rFonts w:ascii="Calibri" w:hAnsi="Calibri" w:cs="Calibri"/>
                <w:sz w:val="23"/>
                <w:szCs w:val="23"/>
              </w:rPr>
            </w:pPr>
          </w:p>
          <w:p w14:paraId="3676E062" w14:textId="77777777" w:rsidR="006D24A0" w:rsidRPr="004C658D" w:rsidRDefault="006D24A0" w:rsidP="00D33317">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D33317">
            <w:pPr>
              <w:jc w:val="both"/>
              <w:rPr>
                <w:rFonts w:eastAsia="Calibri" w:cstheme="minorHAnsi"/>
                <w:bCs/>
              </w:rPr>
            </w:pPr>
          </w:p>
          <w:p w14:paraId="327AB698" w14:textId="0F5160E1" w:rsidR="006D24A0" w:rsidRPr="00954E04" w:rsidRDefault="006D24A0" w:rsidP="00D33317">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9B2591">
              <w:rPr>
                <w:rFonts w:eastAsia="Calibri" w:cstheme="minorHAnsi"/>
                <w:bCs/>
              </w:rPr>
              <w:t>NHS Sussex ICB</w:t>
            </w:r>
          </w:p>
        </w:tc>
      </w:tr>
      <w:tr w:rsidR="006D24A0" w:rsidRPr="00954E04" w14:paraId="313AC827" w14:textId="77777777" w:rsidTr="004664AC">
        <w:tc>
          <w:tcPr>
            <w:tcW w:w="2971" w:type="dxa"/>
          </w:tcPr>
          <w:p w14:paraId="4247BA88" w14:textId="77777777" w:rsidR="006D24A0" w:rsidRPr="00954E04" w:rsidRDefault="006D24A0" w:rsidP="00D33317">
            <w:pPr>
              <w:rPr>
                <w:rFonts w:eastAsia="Calibri" w:cstheme="minorHAnsi"/>
                <w:bCs/>
              </w:rPr>
            </w:pPr>
            <w:r w:rsidRPr="00954E04">
              <w:rPr>
                <w:rFonts w:eastAsia="Calibri" w:cstheme="minorHAnsi"/>
                <w:bCs/>
              </w:rPr>
              <w:t>Risk Stratification – Preventative Care</w:t>
            </w:r>
          </w:p>
        </w:tc>
        <w:tc>
          <w:tcPr>
            <w:tcW w:w="6045" w:type="dxa"/>
          </w:tcPr>
          <w:p w14:paraId="54CBC920" w14:textId="77777777" w:rsidR="006D24A0" w:rsidRDefault="006D24A0" w:rsidP="00D33317">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D33317">
            <w:pPr>
              <w:autoSpaceDE w:val="0"/>
              <w:autoSpaceDN w:val="0"/>
              <w:adjustRightInd w:val="0"/>
              <w:rPr>
                <w:rFonts w:cstheme="minorHAnsi"/>
                <w:sz w:val="23"/>
                <w:szCs w:val="23"/>
              </w:rPr>
            </w:pPr>
          </w:p>
          <w:p w14:paraId="0C40765B" w14:textId="77777777" w:rsidR="006D24A0" w:rsidRPr="00954E04" w:rsidRDefault="006D24A0" w:rsidP="00D33317">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D33317">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D33317">
            <w:pPr>
              <w:autoSpaceDE w:val="0"/>
              <w:autoSpaceDN w:val="0"/>
              <w:adjustRightInd w:val="0"/>
              <w:rPr>
                <w:rFonts w:cstheme="minorHAnsi"/>
                <w:sz w:val="23"/>
                <w:szCs w:val="23"/>
              </w:rPr>
            </w:pPr>
            <w:r w:rsidRPr="00954E04">
              <w:rPr>
                <w:rFonts w:cstheme="minorHAnsi"/>
                <w:sz w:val="23"/>
                <w:szCs w:val="23"/>
              </w:rPr>
              <w:t xml:space="preserve">If you do not wish information about you to be included in any risk stratification programmes, please let us know. We can add a code to your records that will stop your information from being used for this purpose. Please be aware that this </w:t>
            </w:r>
            <w:r w:rsidRPr="00954E04">
              <w:rPr>
                <w:rFonts w:cstheme="minorHAnsi"/>
                <w:sz w:val="23"/>
                <w:szCs w:val="23"/>
              </w:rPr>
              <w:lastRenderedPageBreak/>
              <w:t>may limit the ability of healthcare professionals to identify if you have or are at risk of developing certain serious health conditions.</w:t>
            </w:r>
          </w:p>
          <w:p w14:paraId="7A9CDC79" w14:textId="77777777" w:rsidR="006D24A0" w:rsidRPr="00954E04" w:rsidRDefault="006D24A0" w:rsidP="00D33317">
            <w:pPr>
              <w:jc w:val="both"/>
              <w:rPr>
                <w:rFonts w:cstheme="minorHAnsi"/>
                <w:lang w:val="en-US"/>
              </w:rPr>
            </w:pPr>
          </w:p>
          <w:p w14:paraId="6EC2FAE6" w14:textId="77777777" w:rsidR="006D24A0" w:rsidRDefault="006D24A0" w:rsidP="00D33317">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D33317">
            <w:pPr>
              <w:rPr>
                <w:rFonts w:cstheme="minorHAnsi"/>
              </w:rPr>
            </w:pPr>
          </w:p>
          <w:p w14:paraId="0DA849EF"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D33317">
            <w:pPr>
              <w:ind w:left="100" w:right="103"/>
              <w:jc w:val="both"/>
              <w:rPr>
                <w:rFonts w:cstheme="minorHAnsi"/>
                <w:lang w:val="en-US"/>
              </w:rPr>
            </w:pPr>
          </w:p>
          <w:p w14:paraId="63D30384" w14:textId="183A148A" w:rsidR="006D24A0" w:rsidRPr="00954E04" w:rsidRDefault="006D24A0" w:rsidP="00D33317">
            <w:pPr>
              <w:jc w:val="both"/>
              <w:rPr>
                <w:rFonts w:cstheme="minorHAnsi"/>
              </w:rPr>
            </w:pPr>
            <w:r w:rsidRPr="00954E04">
              <w:rPr>
                <w:rFonts w:cstheme="minorHAnsi"/>
                <w:b/>
                <w:lang w:val="en-US"/>
              </w:rPr>
              <w:t>Processors</w:t>
            </w:r>
            <w:r w:rsidRPr="00954E04">
              <w:rPr>
                <w:rFonts w:cstheme="minorHAnsi"/>
                <w:lang w:val="en-US"/>
              </w:rPr>
              <w:t xml:space="preserve"> – </w:t>
            </w:r>
            <w:r w:rsidR="009B2591">
              <w:rPr>
                <w:rFonts w:cstheme="minorHAnsi"/>
                <w:lang w:val="en-US"/>
              </w:rPr>
              <w:t>Apollo Medical</w:t>
            </w:r>
          </w:p>
        </w:tc>
      </w:tr>
      <w:tr w:rsidR="006D24A0" w:rsidRPr="00954E04" w14:paraId="2DB69EFB" w14:textId="77777777" w:rsidTr="004664AC">
        <w:tc>
          <w:tcPr>
            <w:tcW w:w="2971" w:type="dxa"/>
          </w:tcPr>
          <w:p w14:paraId="371D5AE8" w14:textId="77777777" w:rsidR="006D24A0" w:rsidRPr="00954E04" w:rsidRDefault="006D24A0" w:rsidP="00D33317">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D33317">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D33317">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D33317">
            <w:pPr>
              <w:rPr>
                <w:rFonts w:eastAsia="Calibri" w:cstheme="minorHAnsi"/>
                <w:bCs/>
              </w:rPr>
            </w:pPr>
            <w:r w:rsidRPr="00954E04">
              <w:rPr>
                <w:rFonts w:eastAsia="Calibri" w:cstheme="minorHAnsi"/>
                <w:bCs/>
              </w:rPr>
              <w:t>Smoking cessation (anonymous)</w:t>
            </w:r>
          </w:p>
          <w:p w14:paraId="2F4E90A1" w14:textId="77777777" w:rsidR="006D24A0" w:rsidRDefault="006D24A0" w:rsidP="00D33317">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D33317">
            <w:pPr>
              <w:rPr>
                <w:rFonts w:eastAsia="Calibri" w:cstheme="minorHAnsi"/>
                <w:bCs/>
              </w:rPr>
            </w:pPr>
            <w:r>
              <w:rPr>
                <w:rFonts w:eastAsia="Calibri" w:cstheme="minorHAnsi"/>
                <w:bCs/>
              </w:rPr>
              <w:t>Vaccination Programmes</w:t>
            </w:r>
          </w:p>
          <w:p w14:paraId="0A21C480" w14:textId="77777777" w:rsidR="006D24A0" w:rsidRPr="00954E04" w:rsidRDefault="006D24A0" w:rsidP="00D33317">
            <w:pPr>
              <w:rPr>
                <w:rFonts w:eastAsia="Calibri" w:cstheme="minorHAnsi"/>
                <w:bCs/>
              </w:rPr>
            </w:pPr>
          </w:p>
          <w:p w14:paraId="4C7C202A" w14:textId="77777777" w:rsidR="006D24A0" w:rsidRPr="00954E04" w:rsidRDefault="006D24A0" w:rsidP="00D33317">
            <w:pPr>
              <w:rPr>
                <w:rFonts w:eastAsia="Calibri" w:cstheme="minorHAnsi"/>
                <w:bCs/>
              </w:rPr>
            </w:pPr>
          </w:p>
        </w:tc>
        <w:tc>
          <w:tcPr>
            <w:tcW w:w="6045" w:type="dxa"/>
          </w:tcPr>
          <w:p w14:paraId="50EAD7E7" w14:textId="77777777" w:rsidR="006D24A0" w:rsidRPr="00954E04" w:rsidRDefault="006D24A0" w:rsidP="00D33317">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D33317">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D33317">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D33317">
            <w:pPr>
              <w:pStyle w:val="NoSpacing"/>
            </w:pPr>
          </w:p>
          <w:p w14:paraId="302C3FFC" w14:textId="77777777" w:rsidR="006D24A0" w:rsidRDefault="006D24A0" w:rsidP="00D33317">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D33317">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D33317">
            <w:pPr>
              <w:jc w:val="both"/>
              <w:rPr>
                <w:rFonts w:eastAsia="Calibri" w:cstheme="minorHAnsi"/>
                <w:bCs/>
              </w:rPr>
            </w:pPr>
          </w:p>
          <w:p w14:paraId="6391C36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D33317">
            <w:pPr>
              <w:jc w:val="both"/>
              <w:rPr>
                <w:rFonts w:eastAsia="Calibri" w:cstheme="minorHAnsi"/>
                <w:bCs/>
              </w:rPr>
            </w:pPr>
          </w:p>
          <w:p w14:paraId="3923CE85" w14:textId="76D16008" w:rsidR="006D24A0" w:rsidRPr="00AA0BD9" w:rsidRDefault="006D24A0" w:rsidP="00D33317">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003039A6">
              <w:rPr>
                <w:rFonts w:eastAsia="Calibri" w:cstheme="minorHAnsi"/>
                <w:bCs/>
              </w:rPr>
              <w:t>Surry and Sussex</w:t>
            </w:r>
          </w:p>
        </w:tc>
      </w:tr>
      <w:tr w:rsidR="006D24A0" w:rsidRPr="00954E04" w14:paraId="695E8970" w14:textId="77777777" w:rsidTr="004664AC">
        <w:tc>
          <w:tcPr>
            <w:tcW w:w="2971" w:type="dxa"/>
          </w:tcPr>
          <w:p w14:paraId="51FDD4C8" w14:textId="77777777" w:rsidR="006D24A0" w:rsidRPr="00954E04" w:rsidRDefault="006D24A0" w:rsidP="00D33317">
            <w:pPr>
              <w:rPr>
                <w:rFonts w:eastAsia="Calibri" w:cstheme="minorHAnsi"/>
                <w:bCs/>
              </w:rPr>
            </w:pPr>
            <w:r w:rsidRPr="00954E04">
              <w:rPr>
                <w:rFonts w:eastAsia="Calibri" w:cstheme="minorHAnsi"/>
                <w:bCs/>
              </w:rPr>
              <w:t>Direct Care</w:t>
            </w:r>
          </w:p>
          <w:p w14:paraId="11D8CF15" w14:textId="77777777" w:rsidR="006D24A0" w:rsidRDefault="006D24A0" w:rsidP="00D33317">
            <w:pPr>
              <w:rPr>
                <w:rFonts w:eastAsia="Calibri" w:cstheme="minorHAnsi"/>
                <w:bCs/>
              </w:rPr>
            </w:pPr>
            <w:r w:rsidRPr="00954E04">
              <w:rPr>
                <w:rFonts w:eastAsia="Calibri" w:cstheme="minorHAnsi"/>
                <w:bCs/>
              </w:rPr>
              <w:t>NHS Trusts</w:t>
            </w:r>
          </w:p>
          <w:p w14:paraId="458D049D" w14:textId="77777777" w:rsidR="006D24A0" w:rsidRDefault="006D24A0" w:rsidP="00D33317">
            <w:pPr>
              <w:rPr>
                <w:rFonts w:eastAsia="Calibri" w:cstheme="minorHAnsi"/>
                <w:bCs/>
              </w:rPr>
            </w:pPr>
            <w:r>
              <w:rPr>
                <w:rFonts w:eastAsia="Calibri" w:cstheme="minorHAnsi"/>
                <w:bCs/>
              </w:rPr>
              <w:t>Community Providers</w:t>
            </w:r>
          </w:p>
          <w:p w14:paraId="4DF6C66A" w14:textId="77777777" w:rsidR="006D24A0" w:rsidRDefault="006D24A0" w:rsidP="00D33317">
            <w:pPr>
              <w:rPr>
                <w:rFonts w:eastAsia="Calibri" w:cstheme="minorHAnsi"/>
                <w:bCs/>
              </w:rPr>
            </w:pPr>
            <w:r>
              <w:rPr>
                <w:rFonts w:eastAsia="Calibri" w:cstheme="minorHAnsi"/>
                <w:bCs/>
              </w:rPr>
              <w:t>Pharmacies</w:t>
            </w:r>
          </w:p>
          <w:p w14:paraId="0F26A003" w14:textId="77777777" w:rsidR="006D24A0" w:rsidRDefault="006D24A0" w:rsidP="00D33317">
            <w:pPr>
              <w:rPr>
                <w:rFonts w:eastAsia="Calibri" w:cstheme="minorHAnsi"/>
                <w:bCs/>
              </w:rPr>
            </w:pPr>
            <w:r>
              <w:rPr>
                <w:rFonts w:eastAsia="Calibri" w:cstheme="minorHAnsi"/>
                <w:bCs/>
              </w:rPr>
              <w:t>Enhanced care providers</w:t>
            </w:r>
          </w:p>
          <w:p w14:paraId="57D53BDA" w14:textId="77777777" w:rsidR="006D24A0" w:rsidRDefault="006D24A0" w:rsidP="00D33317">
            <w:pPr>
              <w:rPr>
                <w:rFonts w:eastAsia="Calibri" w:cstheme="minorHAnsi"/>
                <w:bCs/>
              </w:rPr>
            </w:pPr>
            <w:r>
              <w:rPr>
                <w:rFonts w:eastAsia="Calibri" w:cstheme="minorHAnsi"/>
                <w:bCs/>
              </w:rPr>
              <w:t>Nursing Homes</w:t>
            </w:r>
          </w:p>
          <w:p w14:paraId="2A65ECD8" w14:textId="77777777" w:rsidR="006D24A0" w:rsidRPr="00954E04" w:rsidRDefault="006D24A0" w:rsidP="00D33317">
            <w:pPr>
              <w:rPr>
                <w:rFonts w:eastAsia="Calibri" w:cstheme="minorHAnsi"/>
                <w:bCs/>
              </w:rPr>
            </w:pPr>
            <w:r w:rsidRPr="00954E04">
              <w:rPr>
                <w:rFonts w:eastAsia="Calibri" w:cstheme="minorHAnsi"/>
                <w:bCs/>
              </w:rPr>
              <w:t>Other Care Providers</w:t>
            </w:r>
          </w:p>
        </w:tc>
        <w:tc>
          <w:tcPr>
            <w:tcW w:w="6045" w:type="dxa"/>
          </w:tcPr>
          <w:p w14:paraId="233BDB5C" w14:textId="77777777"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D33317">
            <w:pPr>
              <w:jc w:val="both"/>
              <w:rPr>
                <w:rFonts w:eastAsia="Calibri" w:cstheme="minorHAnsi"/>
                <w:b/>
                <w:bCs/>
              </w:rPr>
            </w:pPr>
          </w:p>
          <w:p w14:paraId="2B929657" w14:textId="77777777" w:rsidR="006D24A0" w:rsidRDefault="006D24A0" w:rsidP="00D33317">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D33317">
            <w:pPr>
              <w:jc w:val="both"/>
              <w:rPr>
                <w:rFonts w:eastAsia="Calibri" w:cstheme="minorHAnsi"/>
                <w:bCs/>
              </w:rPr>
            </w:pPr>
          </w:p>
          <w:p w14:paraId="14412E85" w14:textId="77777777" w:rsidR="006D24A0" w:rsidRPr="007D0FB5" w:rsidRDefault="006D24A0"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D33317">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D33317">
            <w:pPr>
              <w:jc w:val="both"/>
              <w:rPr>
                <w:rFonts w:eastAsia="Calibri" w:cstheme="minorHAnsi"/>
                <w:bCs/>
              </w:rPr>
            </w:pPr>
          </w:p>
          <w:p w14:paraId="1987A9C8" w14:textId="77777777" w:rsidR="003039A6" w:rsidRDefault="006D24A0" w:rsidP="00D33317">
            <w:pPr>
              <w:jc w:val="both"/>
              <w:rPr>
                <w:rFonts w:cstheme="minorHAnsi"/>
              </w:rPr>
            </w:pPr>
            <w:r w:rsidRPr="00954E04">
              <w:rPr>
                <w:rFonts w:cstheme="minorHAnsi"/>
                <w:b/>
              </w:rPr>
              <w:t>Processors</w:t>
            </w:r>
            <w:r w:rsidRPr="00954E04">
              <w:rPr>
                <w:rFonts w:cstheme="minorHAnsi"/>
              </w:rPr>
              <w:t xml:space="preserve"> – </w:t>
            </w:r>
            <w:r w:rsidR="003039A6">
              <w:rPr>
                <w:rFonts w:cstheme="minorHAnsi"/>
              </w:rPr>
              <w:t>Surrey and Sussex Health Care Trust (SASH)</w:t>
            </w:r>
          </w:p>
          <w:p w14:paraId="0489194E" w14:textId="77777777" w:rsidR="003039A6" w:rsidRDefault="003039A6" w:rsidP="00D33317">
            <w:pPr>
              <w:jc w:val="both"/>
              <w:rPr>
                <w:rFonts w:cstheme="minorHAnsi"/>
              </w:rPr>
            </w:pPr>
            <w:r>
              <w:rPr>
                <w:rFonts w:cstheme="minorHAnsi"/>
              </w:rPr>
              <w:t xml:space="preserve">                                           Brighton and Sussex University Hospitals</w:t>
            </w:r>
          </w:p>
          <w:p w14:paraId="1A9C68EE" w14:textId="77777777" w:rsidR="003039A6" w:rsidRDefault="003039A6" w:rsidP="00D33317">
            <w:pPr>
              <w:jc w:val="both"/>
              <w:rPr>
                <w:rFonts w:cstheme="minorHAnsi"/>
              </w:rPr>
            </w:pPr>
            <w:r>
              <w:rPr>
                <w:rFonts w:cstheme="minorHAnsi"/>
              </w:rPr>
              <w:t xml:space="preserve">                                          (BSUH)</w:t>
            </w:r>
          </w:p>
          <w:p w14:paraId="7D7230A6" w14:textId="77777777" w:rsidR="003039A6" w:rsidRDefault="003039A6" w:rsidP="00D33317">
            <w:pPr>
              <w:jc w:val="both"/>
              <w:rPr>
                <w:rFonts w:cstheme="minorHAnsi"/>
              </w:rPr>
            </w:pPr>
            <w:r>
              <w:rPr>
                <w:rFonts w:cstheme="minorHAnsi"/>
              </w:rPr>
              <w:t xml:space="preserve">                                           Sussex Partnership (Mental Health)</w:t>
            </w:r>
          </w:p>
          <w:p w14:paraId="20C1475E" w14:textId="77777777" w:rsidR="003039A6" w:rsidRDefault="003039A6" w:rsidP="00D33317">
            <w:pPr>
              <w:jc w:val="both"/>
              <w:rPr>
                <w:rFonts w:cstheme="minorHAnsi"/>
              </w:rPr>
            </w:pPr>
            <w:r>
              <w:rPr>
                <w:rFonts w:cstheme="minorHAnsi"/>
              </w:rPr>
              <w:t xml:space="preserve">                                           Sussex Community NHS Trust</w:t>
            </w:r>
          </w:p>
          <w:p w14:paraId="1A3B209B" w14:textId="14B25C32" w:rsidR="006D24A0" w:rsidRPr="00954E04" w:rsidRDefault="006D24A0" w:rsidP="00D33317">
            <w:pPr>
              <w:jc w:val="both"/>
              <w:rPr>
                <w:rFonts w:eastAsia="Calibri" w:cstheme="minorHAnsi"/>
                <w:bCs/>
              </w:rPr>
            </w:pPr>
          </w:p>
        </w:tc>
      </w:tr>
      <w:tr w:rsidR="006D24A0" w:rsidRPr="00954E04" w14:paraId="50245466" w14:textId="77777777" w:rsidTr="004664AC">
        <w:tc>
          <w:tcPr>
            <w:tcW w:w="2971" w:type="dxa"/>
          </w:tcPr>
          <w:p w14:paraId="6ACB7131" w14:textId="77777777" w:rsidR="006D24A0" w:rsidRPr="00954E04" w:rsidRDefault="006D24A0" w:rsidP="00D33317">
            <w:pPr>
              <w:rPr>
                <w:rFonts w:eastAsia="Calibri" w:cstheme="minorHAnsi"/>
                <w:bCs/>
              </w:rPr>
            </w:pPr>
            <w:r w:rsidRPr="00954E04">
              <w:rPr>
                <w:rFonts w:eastAsia="Calibri" w:cstheme="minorHAnsi"/>
                <w:bCs/>
              </w:rPr>
              <w:lastRenderedPageBreak/>
              <w:t>Care Quality Commission</w:t>
            </w:r>
          </w:p>
        </w:tc>
        <w:tc>
          <w:tcPr>
            <w:tcW w:w="6045" w:type="dxa"/>
          </w:tcPr>
          <w:p w14:paraId="19C24709" w14:textId="77777777" w:rsidR="006D24A0" w:rsidRPr="00954E04" w:rsidRDefault="006D24A0" w:rsidP="00D33317">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D33317">
            <w:pPr>
              <w:jc w:val="both"/>
              <w:rPr>
                <w:rFonts w:eastAsia="Calibri" w:cstheme="minorHAnsi"/>
                <w:bCs/>
              </w:rPr>
            </w:pPr>
          </w:p>
          <w:p w14:paraId="26C40344" w14:textId="77777777" w:rsidR="006D24A0" w:rsidRPr="00954E04" w:rsidRDefault="006D24A0" w:rsidP="00D33317">
            <w:pPr>
              <w:jc w:val="both"/>
            </w:pPr>
            <w:r w:rsidRPr="00954E04">
              <w:t xml:space="preserve">More detail on how they ensure compliance with data protection law (including </w:t>
            </w:r>
            <w:r>
              <w:t xml:space="preserve">UK </w:t>
            </w:r>
            <w:r w:rsidRPr="00954E04">
              <w:t xml:space="preserve">GDPR) and their privacy statement is </w:t>
            </w:r>
            <w:hyperlink r:id="rId23" w:tgtFrame="_blank" w:history="1">
              <w:r w:rsidRPr="00954E04">
                <w:rPr>
                  <w:u w:val="single"/>
                </w:rPr>
                <w:t>available on our website</w:t>
              </w:r>
            </w:hyperlink>
            <w:r w:rsidRPr="00954E04">
              <w:rPr>
                <w:b/>
                <w:bCs/>
              </w:rPr>
              <w:t xml:space="preserve">: </w:t>
            </w:r>
            <w:hyperlink r:id="rId24" w:history="1">
              <w:r w:rsidRPr="00954E04">
                <w:rPr>
                  <w:u w:val="single"/>
                </w:rPr>
                <w:t>https://www.cqc.org.uk/about-us/our-policies/privacy-statement</w:t>
              </w:r>
            </w:hyperlink>
          </w:p>
          <w:p w14:paraId="48BE1567" w14:textId="77777777" w:rsidR="006D24A0" w:rsidRPr="00954E04" w:rsidRDefault="006D24A0" w:rsidP="00D33317">
            <w:pPr>
              <w:jc w:val="both"/>
              <w:rPr>
                <w:rFonts w:eastAsia="Calibri" w:cstheme="minorHAnsi"/>
                <w:bCs/>
              </w:rPr>
            </w:pPr>
          </w:p>
          <w:p w14:paraId="452F9052" w14:textId="13FF23BC"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D33317">
            <w:pPr>
              <w:jc w:val="both"/>
              <w:rPr>
                <w:rFonts w:cstheme="minorHAnsi"/>
              </w:rPr>
            </w:pPr>
          </w:p>
          <w:p w14:paraId="5F5EBA77" w14:textId="77777777" w:rsidR="006D24A0" w:rsidRPr="00703C18" w:rsidRDefault="006D24A0" w:rsidP="00D33317">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4664AC">
        <w:tc>
          <w:tcPr>
            <w:tcW w:w="2971" w:type="dxa"/>
          </w:tcPr>
          <w:p w14:paraId="1CC6BFD9" w14:textId="77777777" w:rsidR="006D24A0" w:rsidRPr="00954E04" w:rsidRDefault="006D24A0" w:rsidP="00D33317">
            <w:pPr>
              <w:rPr>
                <w:rFonts w:eastAsia="Calibri" w:cstheme="minorHAnsi"/>
                <w:bCs/>
              </w:rPr>
            </w:pPr>
            <w:r>
              <w:rPr>
                <w:rFonts w:eastAsia="Calibri" w:cstheme="minorHAnsi"/>
                <w:bCs/>
              </w:rPr>
              <w:t>Population Health Management</w:t>
            </w:r>
          </w:p>
        </w:tc>
        <w:tc>
          <w:tcPr>
            <w:tcW w:w="6045" w:type="dxa"/>
          </w:tcPr>
          <w:p w14:paraId="0FBAA5CD" w14:textId="77777777" w:rsidR="006D24A0" w:rsidRPr="00A126AF" w:rsidRDefault="006D24A0" w:rsidP="00D33317">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D33317">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D33317">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D33317">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D33317">
            <w:pPr>
              <w:jc w:val="both"/>
              <w:rPr>
                <w:rFonts w:eastAsia="Calibri" w:cstheme="minorHAnsi"/>
                <w:b/>
                <w:bCs/>
              </w:rPr>
            </w:pPr>
          </w:p>
          <w:p w14:paraId="09ECBC2E" w14:textId="77777777" w:rsidR="006D24A0" w:rsidRPr="00A126AF" w:rsidRDefault="006D24A0" w:rsidP="00D33317">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D33317">
            <w:pPr>
              <w:jc w:val="both"/>
              <w:rPr>
                <w:rFonts w:eastAsia="Calibri" w:cstheme="minorHAnsi"/>
                <w:b/>
                <w:bCs/>
              </w:rPr>
            </w:pPr>
          </w:p>
          <w:p w14:paraId="3A4BFAAB"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56E9CA9C" w14:textId="77777777" w:rsidR="006D24A0" w:rsidRPr="00A126AF" w:rsidRDefault="006D24A0" w:rsidP="00D33317">
            <w:pPr>
              <w:jc w:val="both"/>
              <w:rPr>
                <w:rFonts w:eastAsia="Calibri" w:cstheme="minorHAnsi"/>
                <w:b/>
                <w:bCs/>
              </w:rPr>
            </w:pPr>
          </w:p>
          <w:p w14:paraId="620EB2FD" w14:textId="77777777" w:rsidR="006D24A0" w:rsidRPr="00954E04" w:rsidRDefault="006D24A0" w:rsidP="00D33317">
            <w:pPr>
              <w:jc w:val="both"/>
              <w:rPr>
                <w:rFonts w:eastAsia="Calibri" w:cstheme="minorHAnsi"/>
                <w:b/>
                <w:bCs/>
              </w:rPr>
            </w:pPr>
            <w:r w:rsidRPr="00A126AF">
              <w:rPr>
                <w:rFonts w:eastAsia="Calibri" w:cstheme="minorHAnsi"/>
                <w:b/>
                <w:bCs/>
              </w:rPr>
              <w:t xml:space="preserve">Data Processors  - </w:t>
            </w:r>
            <w:r>
              <w:rPr>
                <w:rFonts w:eastAsia="Calibri" w:cstheme="minorHAnsi"/>
                <w:b/>
                <w:bCs/>
              </w:rPr>
              <w:t xml:space="preserve"> </w:t>
            </w:r>
            <w:r w:rsidRPr="003039A6">
              <w:rPr>
                <w:rFonts w:eastAsia="Calibri" w:cstheme="minorHAnsi"/>
              </w:rPr>
              <w:t>Optum, Cerner</w:t>
            </w:r>
          </w:p>
        </w:tc>
      </w:tr>
      <w:tr w:rsidR="006D24A0" w:rsidRPr="00954E04" w14:paraId="1D3ED9F2" w14:textId="77777777" w:rsidTr="004664AC">
        <w:tc>
          <w:tcPr>
            <w:tcW w:w="2971" w:type="dxa"/>
          </w:tcPr>
          <w:p w14:paraId="2C1B3DEE" w14:textId="572A6F44" w:rsidR="006D24A0" w:rsidRPr="00954E04" w:rsidRDefault="006D24A0" w:rsidP="00D33317">
            <w:pPr>
              <w:rPr>
                <w:rFonts w:eastAsia="Calibri" w:cstheme="minorHAnsi"/>
                <w:bCs/>
              </w:rPr>
            </w:pPr>
            <w:r w:rsidRPr="00954E04">
              <w:rPr>
                <w:rFonts w:eastAsia="Calibri" w:cstheme="minorHAnsi"/>
                <w:bCs/>
              </w:rPr>
              <w:lastRenderedPageBreak/>
              <w:t>Payments</w:t>
            </w:r>
          </w:p>
        </w:tc>
        <w:tc>
          <w:tcPr>
            <w:tcW w:w="6045" w:type="dxa"/>
          </w:tcPr>
          <w:p w14:paraId="2C239EFD" w14:textId="77777777" w:rsidR="006D24A0" w:rsidRPr="00954E04" w:rsidRDefault="006D24A0" w:rsidP="00D33317">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D33317">
            <w:pPr>
              <w:jc w:val="both"/>
              <w:rPr>
                <w:rFonts w:cstheme="minorHAnsi"/>
              </w:rPr>
            </w:pPr>
          </w:p>
          <w:p w14:paraId="2DE6B7D3"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D33317">
            <w:pPr>
              <w:jc w:val="both"/>
              <w:rPr>
                <w:rFonts w:cstheme="minorHAnsi"/>
              </w:rPr>
            </w:pPr>
          </w:p>
          <w:p w14:paraId="1A53D5D4" w14:textId="77777777" w:rsidR="006D24A0" w:rsidRPr="00703C18" w:rsidRDefault="006D24A0" w:rsidP="00D33317">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4664AC">
        <w:tc>
          <w:tcPr>
            <w:tcW w:w="2971" w:type="dxa"/>
          </w:tcPr>
          <w:p w14:paraId="0F3BC7AC" w14:textId="77777777" w:rsidR="006D24A0" w:rsidRPr="00954E04" w:rsidRDefault="006D24A0" w:rsidP="00D33317">
            <w:pPr>
              <w:rPr>
                <w:rFonts w:eastAsia="Calibri" w:cstheme="minorHAnsi"/>
                <w:bCs/>
              </w:rPr>
            </w:pPr>
            <w:r w:rsidRPr="00954E04">
              <w:rPr>
                <w:rFonts w:eastAsia="Calibri" w:cstheme="minorHAnsi"/>
                <w:bCs/>
              </w:rPr>
              <w:t>Patient Record data base</w:t>
            </w:r>
          </w:p>
        </w:tc>
        <w:tc>
          <w:tcPr>
            <w:tcW w:w="6045" w:type="dxa"/>
          </w:tcPr>
          <w:p w14:paraId="0367D227"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D33317">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D33317">
            <w:pPr>
              <w:jc w:val="both"/>
              <w:rPr>
                <w:rFonts w:eastAsia="Calibri" w:cstheme="minorHAnsi"/>
              </w:rPr>
            </w:pPr>
          </w:p>
          <w:p w14:paraId="0DA3C37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6D24A0" w:rsidRPr="00954E04" w:rsidRDefault="006D24A0" w:rsidP="00D33317">
            <w:pPr>
              <w:jc w:val="both"/>
              <w:rPr>
                <w:rFonts w:cstheme="minorHAnsi"/>
              </w:rPr>
            </w:pPr>
          </w:p>
          <w:p w14:paraId="5493F448" w14:textId="2041D6CF" w:rsidR="006D24A0" w:rsidRPr="00954E04" w:rsidRDefault="006D24A0" w:rsidP="00D33317">
            <w:pPr>
              <w:jc w:val="both"/>
              <w:rPr>
                <w:rFonts w:eastAsia="Calibri" w:cstheme="minorHAnsi"/>
                <w:b/>
                <w:bCs/>
              </w:rPr>
            </w:pPr>
            <w:r w:rsidRPr="00954E04">
              <w:rPr>
                <w:rFonts w:cstheme="minorHAnsi"/>
                <w:b/>
              </w:rPr>
              <w:lastRenderedPageBreak/>
              <w:t>Processor</w:t>
            </w:r>
            <w:r w:rsidRPr="00954E04">
              <w:rPr>
                <w:rFonts w:cstheme="minorHAnsi"/>
              </w:rPr>
              <w:t xml:space="preserve"> – </w:t>
            </w:r>
            <w:r w:rsidR="003039A6">
              <w:rPr>
                <w:rFonts w:cstheme="minorHAnsi"/>
              </w:rPr>
              <w:t>TPP</w:t>
            </w:r>
            <w:r>
              <w:rPr>
                <w:rFonts w:cstheme="minorHAnsi"/>
              </w:rPr>
              <w:t xml:space="preserve"> And PCSE</w:t>
            </w:r>
          </w:p>
        </w:tc>
      </w:tr>
      <w:tr w:rsidR="006D24A0" w:rsidRPr="00954E04" w14:paraId="565514D8" w14:textId="77777777" w:rsidTr="004664AC">
        <w:tc>
          <w:tcPr>
            <w:tcW w:w="2971" w:type="dxa"/>
          </w:tcPr>
          <w:p w14:paraId="2302220E" w14:textId="3D021F5B" w:rsidR="006D24A0" w:rsidRPr="00954E04" w:rsidRDefault="006D24A0" w:rsidP="00D33317">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D33317">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5" w:type="dxa"/>
          </w:tcPr>
          <w:p w14:paraId="0185C6D2"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D33317">
            <w:pPr>
              <w:jc w:val="both"/>
              <w:rPr>
                <w:rFonts w:eastAsia="Calibri" w:cstheme="minorHAnsi"/>
                <w:bCs/>
              </w:rPr>
            </w:pPr>
          </w:p>
          <w:p w14:paraId="370DAE8B" w14:textId="77777777" w:rsidR="006D24A0" w:rsidRDefault="006D24A0" w:rsidP="00D33317">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D33317">
            <w:pPr>
              <w:jc w:val="both"/>
              <w:rPr>
                <w:rFonts w:eastAsia="Calibri" w:cstheme="minorHAnsi"/>
                <w:bCs/>
              </w:rPr>
            </w:pPr>
          </w:p>
          <w:p w14:paraId="1867ED07" w14:textId="77777777" w:rsidR="006D24A0" w:rsidRPr="00954E04" w:rsidRDefault="006D24A0" w:rsidP="00D33317">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D33317">
            <w:pPr>
              <w:jc w:val="both"/>
              <w:rPr>
                <w:rFonts w:eastAsia="Calibri" w:cstheme="minorHAnsi"/>
                <w:b/>
                <w:bCs/>
              </w:rPr>
            </w:pPr>
          </w:p>
          <w:p w14:paraId="3605C355"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D33317">
            <w:pPr>
              <w:jc w:val="both"/>
              <w:rPr>
                <w:rFonts w:eastAsia="Calibri" w:cstheme="minorHAnsi"/>
                <w:b/>
                <w:bCs/>
              </w:rPr>
            </w:pPr>
          </w:p>
          <w:p w14:paraId="080581E6" w14:textId="16B390E9" w:rsidR="006D24A0" w:rsidRPr="00954E04" w:rsidRDefault="006D24A0" w:rsidP="00D33317">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4664AC">
        <w:tc>
          <w:tcPr>
            <w:tcW w:w="2971" w:type="dxa"/>
          </w:tcPr>
          <w:p w14:paraId="190D7677" w14:textId="77777777" w:rsidR="006D24A0" w:rsidRDefault="006D24A0" w:rsidP="00D33317">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D33317">
            <w:pPr>
              <w:rPr>
                <w:rFonts w:eastAsia="Calibri" w:cstheme="minorHAnsi"/>
                <w:bCs/>
              </w:rPr>
            </w:pPr>
            <w:r>
              <w:rPr>
                <w:rFonts w:eastAsia="Calibri" w:cstheme="minorHAnsi"/>
                <w:bCs/>
              </w:rPr>
              <w:t>Medicines Optimisation</w:t>
            </w:r>
          </w:p>
        </w:tc>
        <w:tc>
          <w:tcPr>
            <w:tcW w:w="6045" w:type="dxa"/>
          </w:tcPr>
          <w:p w14:paraId="26AE366E" w14:textId="77777777" w:rsidR="006D24A0" w:rsidRPr="00954E04" w:rsidRDefault="006D24A0" w:rsidP="00D33317">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D33317">
            <w:pPr>
              <w:jc w:val="both"/>
              <w:rPr>
                <w:rFonts w:eastAsia="Calibri" w:cstheme="minorHAnsi"/>
                <w:bCs/>
              </w:rPr>
            </w:pPr>
          </w:p>
          <w:p w14:paraId="06983EE8"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D33317">
            <w:pPr>
              <w:jc w:val="both"/>
              <w:rPr>
                <w:rFonts w:eastAsia="Calibri" w:cstheme="minorHAnsi"/>
                <w:bCs/>
              </w:rPr>
            </w:pPr>
          </w:p>
          <w:p w14:paraId="1BDCCFEA" w14:textId="59CE49E6" w:rsidR="006D24A0" w:rsidRPr="00954E04" w:rsidRDefault="006D24A0" w:rsidP="00D33317">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3039A6">
              <w:rPr>
                <w:rFonts w:eastAsia="Calibri" w:cstheme="minorHAnsi"/>
                <w:bCs/>
              </w:rPr>
              <w:t>West Sussex ICB</w:t>
            </w:r>
          </w:p>
        </w:tc>
      </w:tr>
      <w:tr w:rsidR="006D24A0" w:rsidRPr="00954E04" w14:paraId="3E2E9822" w14:textId="77777777" w:rsidTr="004664AC">
        <w:tc>
          <w:tcPr>
            <w:tcW w:w="2971" w:type="dxa"/>
          </w:tcPr>
          <w:p w14:paraId="6C9475BF" w14:textId="6E721EF7" w:rsidR="006D24A0" w:rsidRPr="00954E04" w:rsidRDefault="005A31C1" w:rsidP="00D33317">
            <w:pPr>
              <w:rPr>
                <w:rFonts w:eastAsia="Calibri" w:cstheme="minorHAnsi"/>
                <w:bCs/>
              </w:rPr>
            </w:pPr>
            <w:r>
              <w:rPr>
                <w:rFonts w:eastAsia="Calibri" w:cstheme="minorHAnsi"/>
                <w:bCs/>
              </w:rPr>
              <w:t>Enhanced Access Service</w:t>
            </w:r>
          </w:p>
          <w:p w14:paraId="49B98194" w14:textId="1507B358" w:rsidR="006D24A0" w:rsidRPr="00954E04" w:rsidRDefault="006D24A0" w:rsidP="00D33317">
            <w:pPr>
              <w:rPr>
                <w:rFonts w:eastAsia="Calibri" w:cstheme="minorHAnsi"/>
                <w:bCs/>
                <w:highlight w:val="yellow"/>
              </w:rPr>
            </w:pPr>
          </w:p>
          <w:p w14:paraId="6B4FB75F" w14:textId="77777777" w:rsidR="006D24A0" w:rsidRPr="00954E04" w:rsidRDefault="006D24A0" w:rsidP="00D33317">
            <w:pPr>
              <w:rPr>
                <w:rFonts w:eastAsia="Calibri" w:cstheme="minorHAnsi"/>
                <w:bCs/>
              </w:rPr>
            </w:pPr>
          </w:p>
        </w:tc>
        <w:tc>
          <w:tcPr>
            <w:tcW w:w="6045" w:type="dxa"/>
          </w:tcPr>
          <w:p w14:paraId="2A0CC260" w14:textId="00035041" w:rsidR="005A31C1" w:rsidRPr="004367F3" w:rsidRDefault="006D24A0" w:rsidP="00D33317">
            <w:pPr>
              <w:rPr>
                <w:rFonts w:ascii="Calibri" w:hAnsi="Calibri" w:cs="Calibri"/>
              </w:rPr>
            </w:pPr>
            <w:r w:rsidRPr="00954E04">
              <w:rPr>
                <w:rFonts w:eastAsia="Calibri" w:cstheme="minorHAnsi"/>
                <w:b/>
                <w:bCs/>
              </w:rPr>
              <w:t xml:space="preserve">Purpose – </w:t>
            </w:r>
            <w:r w:rsidR="005A31C1" w:rsidRPr="004367F3">
              <w:rPr>
                <w:rFonts w:ascii="Calibri" w:hAnsi="Calibri" w:cs="Calibri"/>
              </w:rPr>
              <w:t>The enhanced access service will improve access for patients to primary care appointments between the hours of 6.30pm and 8pm Mondays to Fridays and between 9</w:t>
            </w:r>
            <w:r w:rsidR="005A31C1">
              <w:rPr>
                <w:rFonts w:ascii="Calibri" w:hAnsi="Calibri" w:cs="Calibri"/>
              </w:rPr>
              <w:t xml:space="preserve"> </w:t>
            </w:r>
            <w:r w:rsidR="005A31C1" w:rsidRPr="004367F3">
              <w:rPr>
                <w:rFonts w:ascii="Calibri" w:hAnsi="Calibri" w:cs="Calibri"/>
              </w:rPr>
              <w:t>am and 5pm on Saturdays.</w:t>
            </w:r>
          </w:p>
          <w:p w14:paraId="22452910" w14:textId="77777777" w:rsidR="006D24A0" w:rsidRPr="00954E04" w:rsidRDefault="006D24A0" w:rsidP="00D33317">
            <w:pPr>
              <w:jc w:val="both"/>
              <w:rPr>
                <w:rFonts w:eastAsia="Calibri" w:cstheme="minorHAnsi"/>
                <w:bCs/>
              </w:rPr>
            </w:pPr>
          </w:p>
          <w:p w14:paraId="3B3973BF" w14:textId="77777777" w:rsidR="005A31C1" w:rsidRPr="004367F3" w:rsidRDefault="005A31C1" w:rsidP="00D33317">
            <w:pPr>
              <w:rPr>
                <w:rStyle w:val="textcorrect"/>
                <w:b/>
                <w:bCs/>
              </w:rPr>
            </w:pPr>
            <w:r w:rsidRPr="004367F3">
              <w:rPr>
                <w:rStyle w:val="textcorrect"/>
                <w:b/>
                <w:bCs/>
              </w:rPr>
              <w:t>Legal Basis:</w:t>
            </w:r>
          </w:p>
          <w:p w14:paraId="261A416D" w14:textId="77777777" w:rsidR="005A31C1" w:rsidRPr="004367F3" w:rsidRDefault="005A31C1" w:rsidP="00D33317">
            <w:pPr>
              <w:rPr>
                <w:rStyle w:val="textcorrect"/>
                <w:b/>
                <w:bCs/>
              </w:rPr>
            </w:pPr>
            <w:r w:rsidRPr="004367F3">
              <w:rPr>
                <w:rStyle w:val="textcorrect"/>
                <w:b/>
                <w:bCs/>
              </w:rPr>
              <w:t>UK GDPR:</w:t>
            </w:r>
          </w:p>
          <w:p w14:paraId="584CC0AC" w14:textId="77777777" w:rsidR="005A31C1" w:rsidRPr="004367F3" w:rsidRDefault="005A31C1" w:rsidP="00D33317">
            <w:pPr>
              <w:pStyle w:val="ListParagraph"/>
              <w:numPr>
                <w:ilvl w:val="0"/>
                <w:numId w:val="18"/>
              </w:numPr>
              <w:suppressAutoHyphens/>
              <w:autoSpaceDN w:val="0"/>
              <w:contextualSpacing w:val="0"/>
              <w:textAlignment w:val="baseline"/>
              <w:rPr>
                <w:rFonts w:ascii="Calibri" w:hAnsi="Calibri" w:cs="Calibri"/>
              </w:rPr>
            </w:pPr>
            <w:r w:rsidRPr="004367F3">
              <w:rPr>
                <w:rFonts w:ascii="Calibri" w:hAnsi="Calibri" w:cs="Calibri"/>
              </w:rPr>
              <w:t>Article 6(1)(e) Necessary for the performance of a task carried out in the public interest</w:t>
            </w:r>
          </w:p>
          <w:p w14:paraId="13886AAB" w14:textId="77777777" w:rsidR="005A31C1" w:rsidRPr="004367F3" w:rsidRDefault="005A31C1" w:rsidP="00D33317">
            <w:pPr>
              <w:pStyle w:val="ListParagraph"/>
              <w:suppressAutoHyphens/>
              <w:autoSpaceDN w:val="0"/>
              <w:contextualSpacing w:val="0"/>
              <w:textAlignment w:val="baseline"/>
              <w:rPr>
                <w:rFonts w:ascii="Calibri" w:hAnsi="Calibri" w:cs="Calibri"/>
              </w:rPr>
            </w:pPr>
          </w:p>
          <w:p w14:paraId="7370CFF9" w14:textId="77777777" w:rsidR="005A31C1" w:rsidRPr="004367F3" w:rsidRDefault="005A31C1" w:rsidP="00D33317">
            <w:pPr>
              <w:pStyle w:val="ListParagraph"/>
              <w:numPr>
                <w:ilvl w:val="0"/>
                <w:numId w:val="18"/>
              </w:numPr>
              <w:suppressAutoHyphens/>
              <w:autoSpaceDN w:val="0"/>
              <w:contextualSpacing w:val="0"/>
              <w:textAlignment w:val="baseline"/>
              <w:rPr>
                <w:rFonts w:ascii="Calibri" w:hAnsi="Calibri" w:cs="Calibri"/>
              </w:rPr>
            </w:pPr>
            <w:r w:rsidRPr="004367F3">
              <w:rPr>
                <w:rFonts w:ascii="Calibri" w:hAnsi="Calibri" w:cs="Calibri"/>
              </w:rPr>
              <w:t>Article 9(2)(h) Necessary for provision of health and/or social care, including preventative or occupational medicine</w:t>
            </w:r>
          </w:p>
          <w:p w14:paraId="49E789F4" w14:textId="77777777" w:rsidR="005A31C1" w:rsidRPr="004367F3" w:rsidRDefault="005A31C1" w:rsidP="00D33317">
            <w:pPr>
              <w:rPr>
                <w:rStyle w:val="textcorrect"/>
              </w:rPr>
            </w:pPr>
          </w:p>
          <w:p w14:paraId="558DDB9A" w14:textId="141028E7" w:rsidR="006D24A0" w:rsidRPr="00954E04" w:rsidRDefault="005A31C1" w:rsidP="00D33317">
            <w:pPr>
              <w:jc w:val="both"/>
              <w:rPr>
                <w:rFonts w:eastAsia="Calibri" w:cstheme="minorHAnsi"/>
                <w:b/>
                <w:bCs/>
              </w:rPr>
            </w:pPr>
            <w:r w:rsidRPr="004367F3">
              <w:rPr>
                <w:rStyle w:val="textcorrect"/>
                <w:b/>
                <w:bCs/>
              </w:rPr>
              <w:t>Processor:</w:t>
            </w:r>
            <w:r w:rsidRPr="004367F3">
              <w:rPr>
                <w:rStyle w:val="textcorrect"/>
              </w:rPr>
              <w:t xml:space="preserve"> </w:t>
            </w:r>
            <w:r>
              <w:rPr>
                <w:rStyle w:val="textcorrect"/>
              </w:rPr>
              <w:t>Riverside Medical Practice</w:t>
            </w:r>
            <w:r w:rsidR="00093C1B">
              <w:rPr>
                <w:rStyle w:val="textcorrect"/>
              </w:rPr>
              <w:t>, UCATS (ABC)</w:t>
            </w:r>
          </w:p>
        </w:tc>
      </w:tr>
      <w:tr w:rsidR="006D24A0" w:rsidRPr="00954E04" w14:paraId="671BFDD3" w14:textId="77777777" w:rsidTr="004664AC">
        <w:tc>
          <w:tcPr>
            <w:tcW w:w="2971" w:type="dxa"/>
          </w:tcPr>
          <w:p w14:paraId="1C8F2D7D" w14:textId="1529F55C" w:rsidR="006D24A0" w:rsidRPr="00954E04" w:rsidRDefault="006D24A0" w:rsidP="00D33317">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5" w:type="dxa"/>
          </w:tcPr>
          <w:p w14:paraId="3BD0E5C8" w14:textId="6AF44457" w:rsidR="006D24A0" w:rsidRPr="00954E04"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3039A6">
              <w:rPr>
                <w:rFonts w:eastAsia="Calibri" w:cstheme="minorHAnsi"/>
                <w:bCs/>
              </w:rPr>
              <w:t>Horsham Central PCN</w:t>
            </w:r>
            <w:r w:rsidRPr="00954E04">
              <w:rPr>
                <w:rFonts w:eastAsia="Calibri" w:cstheme="minorHAnsi"/>
                <w:bCs/>
              </w:rPr>
              <w:t xml:space="preserve"> in order that they can provide direct care services to the patient population. </w:t>
            </w:r>
          </w:p>
          <w:p w14:paraId="580C0D89" w14:textId="77777777" w:rsidR="006D24A0" w:rsidRPr="00954E04" w:rsidRDefault="006D24A0" w:rsidP="00D33317">
            <w:pPr>
              <w:jc w:val="both"/>
              <w:rPr>
                <w:rFonts w:eastAsia="Calibri" w:cstheme="minorHAnsi"/>
                <w:bCs/>
              </w:rPr>
            </w:pPr>
          </w:p>
          <w:p w14:paraId="10361E5B"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03381BF"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D33317">
            <w:pPr>
              <w:jc w:val="both"/>
              <w:rPr>
                <w:rFonts w:eastAsia="Calibri" w:cstheme="minorHAnsi"/>
                <w:bCs/>
              </w:rPr>
            </w:pPr>
          </w:p>
          <w:p w14:paraId="00C38041" w14:textId="28B86783" w:rsidR="006D24A0" w:rsidRPr="00954E04" w:rsidRDefault="006D24A0" w:rsidP="00D3331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A31C1">
              <w:rPr>
                <w:rFonts w:eastAsia="Calibri" w:cstheme="minorHAnsi"/>
                <w:bCs/>
              </w:rPr>
              <w:t>Holbrook and</w:t>
            </w:r>
            <w:r w:rsidR="003039A6">
              <w:rPr>
                <w:rFonts w:eastAsia="Calibri" w:cstheme="minorHAnsi"/>
                <w:bCs/>
              </w:rPr>
              <w:t xml:space="preserve"> Riverside Surgeries</w:t>
            </w:r>
          </w:p>
        </w:tc>
      </w:tr>
      <w:tr w:rsidR="006D24A0" w:rsidRPr="00954E04" w14:paraId="5EE019DE" w14:textId="77777777" w:rsidTr="004664AC">
        <w:tc>
          <w:tcPr>
            <w:tcW w:w="2971" w:type="dxa"/>
          </w:tcPr>
          <w:p w14:paraId="37E57B0B" w14:textId="77777777" w:rsidR="006D24A0" w:rsidRPr="00954E04" w:rsidRDefault="006D24A0" w:rsidP="00D33317">
            <w:pPr>
              <w:rPr>
                <w:rFonts w:eastAsia="Calibri" w:cstheme="minorHAnsi"/>
                <w:bCs/>
              </w:rPr>
            </w:pPr>
            <w:r w:rsidRPr="00954E04">
              <w:rPr>
                <w:rFonts w:eastAsia="Calibri" w:cstheme="minorHAnsi"/>
                <w:bCs/>
              </w:rPr>
              <w:lastRenderedPageBreak/>
              <w:t>Smoking cessation</w:t>
            </w:r>
          </w:p>
        </w:tc>
        <w:tc>
          <w:tcPr>
            <w:tcW w:w="6045" w:type="dxa"/>
          </w:tcPr>
          <w:p w14:paraId="79AE2FCE" w14:textId="77777777" w:rsidR="006D24A0" w:rsidRDefault="006D24A0" w:rsidP="00D33317">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D33317">
            <w:pPr>
              <w:jc w:val="both"/>
              <w:rPr>
                <w:rFonts w:eastAsia="Calibri" w:cstheme="minorHAnsi"/>
                <w:b/>
                <w:bCs/>
              </w:rPr>
            </w:pPr>
          </w:p>
          <w:p w14:paraId="3168B18D" w14:textId="22D97610" w:rsidR="006D24A0" w:rsidRPr="000C1122" w:rsidRDefault="006D24A0" w:rsidP="00D33317">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D33317">
            <w:pPr>
              <w:jc w:val="both"/>
              <w:rPr>
                <w:rFonts w:eastAsia="Calibri" w:cstheme="minorHAnsi"/>
                <w:b/>
                <w:bCs/>
              </w:rPr>
            </w:pPr>
          </w:p>
          <w:p w14:paraId="7AC442FE" w14:textId="52D9FFC6"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D33317">
            <w:pPr>
              <w:jc w:val="both"/>
              <w:rPr>
                <w:rFonts w:eastAsia="Calibri" w:cstheme="minorHAnsi"/>
                <w:b/>
                <w:bCs/>
              </w:rPr>
            </w:pPr>
          </w:p>
          <w:p w14:paraId="37C01486" w14:textId="1FB3B16D" w:rsidR="006D24A0" w:rsidRPr="00954E04" w:rsidRDefault="006D24A0" w:rsidP="00D33317">
            <w:pPr>
              <w:jc w:val="both"/>
              <w:rPr>
                <w:rFonts w:eastAsia="Calibri" w:cstheme="minorHAnsi"/>
                <w:bCs/>
              </w:rPr>
            </w:pPr>
            <w:r w:rsidRPr="00954E04">
              <w:rPr>
                <w:rFonts w:eastAsia="Calibri" w:cstheme="minorHAnsi"/>
                <w:b/>
                <w:bCs/>
              </w:rPr>
              <w:t xml:space="preserve">Processor – </w:t>
            </w:r>
            <w:r w:rsidR="003039A6">
              <w:rPr>
                <w:rFonts w:eastAsia="Calibri" w:cstheme="minorHAnsi"/>
                <w:bCs/>
              </w:rPr>
              <w:t>WSCC</w:t>
            </w:r>
          </w:p>
        </w:tc>
      </w:tr>
      <w:tr w:rsidR="006D24A0" w:rsidRPr="00954E04" w14:paraId="059A497D" w14:textId="77777777" w:rsidTr="004664AC">
        <w:tc>
          <w:tcPr>
            <w:tcW w:w="2971" w:type="dxa"/>
          </w:tcPr>
          <w:p w14:paraId="564D3489" w14:textId="77777777" w:rsidR="006D24A0" w:rsidRPr="00954E04" w:rsidRDefault="006D24A0" w:rsidP="00D33317">
            <w:pPr>
              <w:rPr>
                <w:rFonts w:eastAsia="Calibri" w:cstheme="minorHAnsi"/>
                <w:bCs/>
              </w:rPr>
            </w:pPr>
            <w:r w:rsidRPr="00954E04">
              <w:rPr>
                <w:rFonts w:eastAsia="Calibri" w:cstheme="minorHAnsi"/>
                <w:bCs/>
              </w:rPr>
              <w:t>Social Prescribers</w:t>
            </w:r>
          </w:p>
        </w:tc>
        <w:tc>
          <w:tcPr>
            <w:tcW w:w="6045" w:type="dxa"/>
          </w:tcPr>
          <w:p w14:paraId="6AE55245" w14:textId="77777777" w:rsidR="006D24A0" w:rsidRDefault="006D24A0" w:rsidP="00D33317">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D33317">
            <w:pPr>
              <w:rPr>
                <w:rFonts w:eastAsia="Calibri" w:cstheme="minorHAnsi"/>
                <w:bCs/>
              </w:rPr>
            </w:pPr>
          </w:p>
          <w:p w14:paraId="501C47F4" w14:textId="77777777" w:rsidR="006D24A0" w:rsidRPr="000C1122" w:rsidRDefault="006D24A0" w:rsidP="00D33317">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D33317">
            <w:pPr>
              <w:rPr>
                <w:rFonts w:eastAsia="Calibri" w:cstheme="minorHAnsi"/>
                <w:bCs/>
              </w:rPr>
            </w:pPr>
          </w:p>
          <w:p w14:paraId="441AAC9E"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D33317">
            <w:pPr>
              <w:rPr>
                <w:rFonts w:eastAsia="Calibri" w:cstheme="minorHAnsi"/>
                <w:bCs/>
              </w:rPr>
            </w:pPr>
          </w:p>
          <w:p w14:paraId="29719628" w14:textId="550237A1" w:rsidR="006D24A0" w:rsidRPr="00954E04" w:rsidRDefault="006D24A0" w:rsidP="00D33317">
            <w:pPr>
              <w:rPr>
                <w:rFonts w:eastAsia="Calibri" w:cstheme="minorHAnsi"/>
                <w:b/>
                <w:bCs/>
              </w:rPr>
            </w:pPr>
            <w:r w:rsidRPr="00954E04">
              <w:rPr>
                <w:rFonts w:eastAsia="Calibri" w:cstheme="minorHAnsi"/>
                <w:b/>
                <w:bCs/>
              </w:rPr>
              <w:t xml:space="preserve">Processor </w:t>
            </w:r>
            <w:r w:rsidR="003039A6">
              <w:rPr>
                <w:rFonts w:eastAsia="Calibri" w:cstheme="minorHAnsi"/>
                <w:b/>
                <w:bCs/>
              </w:rPr>
              <w:t>–</w:t>
            </w:r>
            <w:r w:rsidRPr="00954E04">
              <w:rPr>
                <w:rFonts w:eastAsia="Calibri" w:cstheme="minorHAnsi"/>
                <w:b/>
                <w:bCs/>
              </w:rPr>
              <w:t xml:space="preserve"> </w:t>
            </w:r>
            <w:r w:rsidR="003039A6">
              <w:rPr>
                <w:rFonts w:eastAsia="Calibri" w:cstheme="minorHAnsi"/>
                <w:b/>
                <w:bCs/>
              </w:rPr>
              <w:t>Horsham Central PCN</w:t>
            </w:r>
          </w:p>
        </w:tc>
      </w:tr>
      <w:tr w:rsidR="006D24A0" w:rsidRPr="00954E04" w14:paraId="3A81C48B" w14:textId="77777777" w:rsidTr="004664AC">
        <w:tc>
          <w:tcPr>
            <w:tcW w:w="2971" w:type="dxa"/>
          </w:tcPr>
          <w:p w14:paraId="0B01E26E" w14:textId="77777777" w:rsidR="006D24A0" w:rsidRPr="00954E04" w:rsidRDefault="006D24A0" w:rsidP="00D33317">
            <w:pPr>
              <w:rPr>
                <w:rFonts w:eastAsia="Calibri" w:cstheme="minorHAnsi"/>
                <w:bCs/>
              </w:rPr>
            </w:pPr>
            <w:r w:rsidRPr="00954E04">
              <w:rPr>
                <w:rFonts w:eastAsia="Calibri" w:cstheme="minorHAnsi"/>
                <w:bCs/>
              </w:rPr>
              <w:t>Police</w:t>
            </w:r>
          </w:p>
        </w:tc>
        <w:tc>
          <w:tcPr>
            <w:tcW w:w="6045" w:type="dxa"/>
          </w:tcPr>
          <w:p w14:paraId="62585B45" w14:textId="77777777" w:rsidR="006D24A0" w:rsidRDefault="006D24A0" w:rsidP="00D33317">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D33317">
            <w:pPr>
              <w:jc w:val="both"/>
              <w:rPr>
                <w:rFonts w:eastAsia="Calibri" w:cstheme="minorHAnsi"/>
                <w:bCs/>
              </w:rPr>
            </w:pPr>
          </w:p>
          <w:p w14:paraId="3B6457CA" w14:textId="77777777" w:rsidR="006D24A0" w:rsidRDefault="006D24A0" w:rsidP="00D33317">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D33317">
            <w:pPr>
              <w:jc w:val="both"/>
              <w:rPr>
                <w:rFonts w:eastAsia="Calibri" w:cstheme="minorHAnsi"/>
              </w:rPr>
            </w:pPr>
          </w:p>
          <w:p w14:paraId="7F7F6CD3" w14:textId="78A10D0D" w:rsidR="006D24A0" w:rsidRDefault="006D24A0" w:rsidP="00D33317">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D33317">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D33317">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D33317">
            <w:pPr>
              <w:pStyle w:val="ListParagraph"/>
              <w:jc w:val="both"/>
              <w:rPr>
                <w:rFonts w:eastAsia="Calibri" w:cstheme="minorHAnsi"/>
              </w:rPr>
            </w:pPr>
          </w:p>
          <w:p w14:paraId="210E3E89" w14:textId="77777777"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4664AC">
        <w:tc>
          <w:tcPr>
            <w:tcW w:w="2971" w:type="dxa"/>
          </w:tcPr>
          <w:p w14:paraId="1F5DD9DF" w14:textId="77777777" w:rsidR="006D24A0" w:rsidRDefault="006D24A0" w:rsidP="00D33317">
            <w:pPr>
              <w:rPr>
                <w:rFonts w:eastAsia="Calibri" w:cstheme="minorHAnsi"/>
                <w:bCs/>
              </w:rPr>
            </w:pPr>
            <w:r w:rsidRPr="00954E04">
              <w:rPr>
                <w:rFonts w:eastAsia="Calibri" w:cstheme="minorHAnsi"/>
                <w:bCs/>
              </w:rPr>
              <w:lastRenderedPageBreak/>
              <w:t>Coroner</w:t>
            </w:r>
          </w:p>
          <w:p w14:paraId="6E7BFD86" w14:textId="66C81E78" w:rsidR="006D24A0" w:rsidRPr="00954E04" w:rsidRDefault="006D24A0" w:rsidP="00D33317">
            <w:pPr>
              <w:rPr>
                <w:rFonts w:eastAsia="Calibri" w:cstheme="minorHAnsi"/>
                <w:bCs/>
              </w:rPr>
            </w:pPr>
          </w:p>
        </w:tc>
        <w:tc>
          <w:tcPr>
            <w:tcW w:w="6045" w:type="dxa"/>
          </w:tcPr>
          <w:p w14:paraId="25BA02C1" w14:textId="2E2C71B1"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D33317">
            <w:pPr>
              <w:jc w:val="both"/>
              <w:rPr>
                <w:rFonts w:eastAsia="Calibri" w:cstheme="minorHAnsi"/>
                <w:b/>
                <w:bCs/>
              </w:rPr>
            </w:pPr>
          </w:p>
          <w:p w14:paraId="1ACBA037" w14:textId="72F63A84" w:rsidR="006D24A0" w:rsidRPr="00954E04" w:rsidRDefault="006D24A0" w:rsidP="00D33317">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D33317">
            <w:pPr>
              <w:jc w:val="both"/>
              <w:rPr>
                <w:rFonts w:eastAsia="Calibri" w:cstheme="minorHAnsi"/>
                <w:b/>
                <w:bCs/>
              </w:rPr>
            </w:pPr>
          </w:p>
          <w:p w14:paraId="4E6EF0EE" w14:textId="3459931C"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4664AC">
        <w:tc>
          <w:tcPr>
            <w:tcW w:w="2971" w:type="dxa"/>
          </w:tcPr>
          <w:p w14:paraId="67C47ED3" w14:textId="77777777" w:rsidR="006D24A0" w:rsidRDefault="006D24A0" w:rsidP="00D33317">
            <w:pPr>
              <w:rPr>
                <w:b/>
                <w:bCs/>
              </w:rPr>
            </w:pPr>
            <w:r w:rsidRPr="003039A6">
              <w:rPr>
                <w:b/>
                <w:bCs/>
              </w:rPr>
              <w:t xml:space="preserve">Medical Examiner Service(Change to community </w:t>
            </w:r>
            <w:r w:rsidR="00BA21A2">
              <w:rPr>
                <w:b/>
                <w:bCs/>
              </w:rPr>
              <w:t xml:space="preserve"> </w:t>
            </w:r>
          </w:p>
          <w:p w14:paraId="3A544120" w14:textId="0827AAC7" w:rsidR="00BA21A2" w:rsidRPr="00D44587" w:rsidRDefault="00BA21A2" w:rsidP="00D33317">
            <w:pPr>
              <w:rPr>
                <w:rFonts w:eastAsia="Calibri" w:cstheme="minorHAnsi"/>
                <w:bCs/>
                <w:highlight w:val="red"/>
              </w:rPr>
            </w:pPr>
            <w:r>
              <w:rPr>
                <w:b/>
                <w:bCs/>
              </w:rPr>
              <w:t>ESH</w:t>
            </w:r>
          </w:p>
        </w:tc>
        <w:tc>
          <w:tcPr>
            <w:tcW w:w="6045" w:type="dxa"/>
          </w:tcPr>
          <w:p w14:paraId="78C9A046" w14:textId="4A8D3F64" w:rsidR="006D24A0" w:rsidRDefault="006D24A0" w:rsidP="00D33317">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BA21A2">
              <w:rPr>
                <w:color w:val="auto"/>
                <w:sz w:val="22"/>
                <w:szCs w:val="22"/>
                <w:lang w:eastAsia="en-US"/>
              </w:rPr>
              <w:t>ESH</w:t>
            </w:r>
            <w:r>
              <w:rPr>
                <w:color w:val="auto"/>
                <w:sz w:val="22"/>
                <w:szCs w:val="22"/>
                <w:lang w:eastAsia="en-US"/>
              </w:rPr>
              <w:t xml:space="preserve"> </w:t>
            </w:r>
          </w:p>
          <w:p w14:paraId="6A1699BC" w14:textId="77777777" w:rsidR="006D24A0" w:rsidRDefault="006D24A0" w:rsidP="00D33317">
            <w:pPr>
              <w:pStyle w:val="NoSpacing"/>
              <w:jc w:val="both"/>
              <w:rPr>
                <w:sz w:val="20"/>
                <w:szCs w:val="24"/>
              </w:rPr>
            </w:pPr>
          </w:p>
          <w:p w14:paraId="0014A854" w14:textId="77777777" w:rsidR="006D24A0" w:rsidRDefault="006D24A0" w:rsidP="00D33317">
            <w:pPr>
              <w:pStyle w:val="NoSpacing"/>
              <w:jc w:val="both"/>
            </w:pPr>
          </w:p>
          <w:p w14:paraId="338A48A0" w14:textId="77777777" w:rsidR="006D24A0" w:rsidRDefault="006D24A0" w:rsidP="00D33317">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D33317">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D33317">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D33317">
            <w:pPr>
              <w:pStyle w:val="NoSpacing"/>
              <w:jc w:val="both"/>
              <w:rPr>
                <w:sz w:val="20"/>
              </w:rPr>
            </w:pPr>
          </w:p>
          <w:p w14:paraId="3520B3E7" w14:textId="77777777" w:rsidR="006D24A0" w:rsidRDefault="006D24A0" w:rsidP="00D33317">
            <w:pPr>
              <w:pStyle w:val="NoSpacing"/>
              <w:jc w:val="both"/>
            </w:pPr>
          </w:p>
          <w:p w14:paraId="42A26AD4" w14:textId="4C34BB9D" w:rsidR="006D24A0" w:rsidRDefault="006D24A0" w:rsidP="00D33317">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BA21A2">
              <w:t>ESH</w:t>
            </w:r>
          </w:p>
          <w:p w14:paraId="4D533F17" w14:textId="77777777" w:rsidR="006D24A0" w:rsidRPr="00954E04" w:rsidRDefault="006D24A0" w:rsidP="00D33317">
            <w:pPr>
              <w:jc w:val="both"/>
              <w:rPr>
                <w:rFonts w:eastAsia="Calibri" w:cstheme="minorHAnsi"/>
                <w:b/>
                <w:bCs/>
              </w:rPr>
            </w:pPr>
          </w:p>
        </w:tc>
      </w:tr>
      <w:tr w:rsidR="006D24A0" w:rsidRPr="00954E04" w14:paraId="27D51E78" w14:textId="77777777" w:rsidTr="004664AC">
        <w:tc>
          <w:tcPr>
            <w:tcW w:w="2971" w:type="dxa"/>
          </w:tcPr>
          <w:p w14:paraId="3E8BDDC3" w14:textId="0D867376" w:rsidR="006D24A0" w:rsidRPr="00954E04" w:rsidRDefault="006D24A0" w:rsidP="00D33317">
            <w:pPr>
              <w:rPr>
                <w:rFonts w:eastAsia="Calibri" w:cstheme="minorHAnsi"/>
                <w:bCs/>
              </w:rPr>
            </w:pPr>
            <w:r w:rsidRPr="00BA21A2">
              <w:rPr>
                <w:rFonts w:eastAsia="Calibri" w:cstheme="minorHAnsi"/>
                <w:bCs/>
              </w:rPr>
              <w:t>Non-commissioned, private healthcare providers (e.g. BUPA, Virgin Care, etc.)</w:t>
            </w:r>
          </w:p>
        </w:tc>
        <w:tc>
          <w:tcPr>
            <w:tcW w:w="6045" w:type="dxa"/>
          </w:tcPr>
          <w:p w14:paraId="16C755B0" w14:textId="525D421C"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D33317">
            <w:pPr>
              <w:jc w:val="both"/>
              <w:rPr>
                <w:rFonts w:eastAsia="Calibri" w:cstheme="minorHAnsi"/>
                <w:b/>
                <w:bCs/>
              </w:rPr>
            </w:pPr>
          </w:p>
          <w:p w14:paraId="3DDBE73D" w14:textId="5EBE0F86" w:rsidR="006D24A0" w:rsidRPr="00954E04" w:rsidRDefault="006D24A0" w:rsidP="00D33317">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D33317">
            <w:pPr>
              <w:jc w:val="both"/>
              <w:rPr>
                <w:rFonts w:eastAsia="Calibri" w:cstheme="minorHAnsi"/>
                <w:bCs/>
              </w:rPr>
            </w:pPr>
          </w:p>
          <w:p w14:paraId="7978BC1A" w14:textId="3B04043D" w:rsidR="006D24A0" w:rsidRPr="00954E04" w:rsidRDefault="006D24A0" w:rsidP="00D33317">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BA21A2">
              <w:rPr>
                <w:rFonts w:eastAsia="Calibri" w:cstheme="minorHAnsi"/>
                <w:bCs/>
              </w:rPr>
              <w:t>–</w:t>
            </w:r>
            <w:r w:rsidRPr="00954E04">
              <w:rPr>
                <w:rFonts w:eastAsia="Calibri" w:cstheme="minorHAnsi"/>
                <w:bCs/>
              </w:rPr>
              <w:t xml:space="preserve"> </w:t>
            </w:r>
            <w:r w:rsidR="00BA21A2">
              <w:rPr>
                <w:rFonts w:eastAsia="Calibri" w:cstheme="minorHAnsi"/>
                <w:bCs/>
              </w:rPr>
              <w:t>Spire, Nuffield Hospital</w:t>
            </w:r>
          </w:p>
        </w:tc>
      </w:tr>
      <w:tr w:rsidR="006D24A0" w:rsidRPr="00954E04" w14:paraId="6653EAEF" w14:textId="77777777" w:rsidTr="004664AC">
        <w:tc>
          <w:tcPr>
            <w:tcW w:w="2971" w:type="dxa"/>
          </w:tcPr>
          <w:p w14:paraId="35FEA029" w14:textId="77777777" w:rsidR="006D24A0" w:rsidRPr="00954E04" w:rsidRDefault="006D24A0" w:rsidP="00D33317">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D33317">
            <w:pPr>
              <w:rPr>
                <w:rFonts w:eastAsia="Calibri" w:cstheme="minorHAnsi"/>
                <w:bCs/>
              </w:rPr>
            </w:pPr>
          </w:p>
        </w:tc>
        <w:tc>
          <w:tcPr>
            <w:tcW w:w="6045" w:type="dxa"/>
          </w:tcPr>
          <w:p w14:paraId="01E919D4" w14:textId="77777777" w:rsidR="006D24A0" w:rsidRPr="00954E04" w:rsidRDefault="006D24A0" w:rsidP="00D333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D33317">
            <w:pPr>
              <w:jc w:val="both"/>
              <w:rPr>
                <w:rFonts w:eastAsia="Calibri" w:cstheme="minorHAnsi"/>
                <w:b/>
                <w:bCs/>
              </w:rPr>
            </w:pPr>
          </w:p>
          <w:p w14:paraId="62962FE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D33317">
            <w:pPr>
              <w:pStyle w:val="ListParagraph"/>
              <w:jc w:val="both"/>
              <w:rPr>
                <w:rFonts w:eastAsia="Calibri" w:cstheme="minorHAnsi"/>
              </w:rPr>
            </w:pPr>
          </w:p>
          <w:p w14:paraId="4099C629" w14:textId="27ABF6A2" w:rsidR="006D24A0" w:rsidRPr="00954E04" w:rsidRDefault="006D24A0" w:rsidP="00D33317">
            <w:pPr>
              <w:jc w:val="both"/>
              <w:rPr>
                <w:rFonts w:eastAsia="Calibri" w:cstheme="minorHAnsi"/>
                <w:b/>
                <w:bCs/>
              </w:rPr>
            </w:pPr>
            <w:r w:rsidRPr="00954E04">
              <w:rPr>
                <w:rFonts w:eastAsia="Calibri" w:cstheme="minorHAnsi"/>
                <w:b/>
                <w:bCs/>
              </w:rPr>
              <w:t xml:space="preserve">Provider  - </w:t>
            </w:r>
            <w:proofErr w:type="spellStart"/>
            <w:r w:rsidRPr="00BA21A2">
              <w:rPr>
                <w:rFonts w:eastAsia="Calibri" w:cstheme="minorHAnsi"/>
                <w:bCs/>
              </w:rPr>
              <w:t>AccuRX</w:t>
            </w:r>
            <w:proofErr w:type="spellEnd"/>
            <w:r w:rsidRPr="00BA21A2">
              <w:rPr>
                <w:rFonts w:eastAsia="Calibri" w:cstheme="minorHAnsi"/>
                <w:bCs/>
              </w:rPr>
              <w:t xml:space="preserve"> - NHSAPP</w:t>
            </w:r>
            <w:r w:rsidR="00BA21A2" w:rsidRPr="00BA21A2">
              <w:rPr>
                <w:rFonts w:eastAsia="Calibri" w:cstheme="minorHAnsi"/>
                <w:bCs/>
              </w:rPr>
              <w:t>,</w:t>
            </w:r>
            <w:r w:rsidRPr="00BA21A2">
              <w:rPr>
                <w:rFonts w:eastAsia="Calibri" w:cstheme="minorHAnsi"/>
                <w:bCs/>
              </w:rPr>
              <w:t xml:space="preserve"> engage consult,</w:t>
            </w:r>
            <w:r>
              <w:rPr>
                <w:rFonts w:eastAsia="Calibri" w:cstheme="minorHAnsi"/>
                <w:bCs/>
              </w:rPr>
              <w:t xml:space="preserve"> </w:t>
            </w:r>
          </w:p>
        </w:tc>
      </w:tr>
      <w:tr w:rsidR="006D24A0" w:rsidRPr="00954E04" w14:paraId="13549EE9" w14:textId="77777777" w:rsidTr="004664AC">
        <w:tc>
          <w:tcPr>
            <w:tcW w:w="2971" w:type="dxa"/>
            <w:hideMark/>
          </w:tcPr>
          <w:p w14:paraId="3C68BD13" w14:textId="77777777" w:rsidR="006D24A0" w:rsidRPr="00954E04" w:rsidRDefault="006D24A0" w:rsidP="00D33317">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D33317">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D33317">
            <w:pPr>
              <w:rPr>
                <w:rFonts w:ascii="Calibri" w:eastAsia="Calibri" w:hAnsi="Calibri" w:cstheme="minorHAnsi"/>
                <w:bCs/>
              </w:rPr>
            </w:pPr>
            <w:r w:rsidRPr="00954E04">
              <w:rPr>
                <w:rFonts w:eastAsia="Calibri" w:cstheme="minorHAnsi"/>
                <w:bCs/>
              </w:rPr>
              <w:t>Clinical photography</w:t>
            </w:r>
          </w:p>
        </w:tc>
        <w:tc>
          <w:tcPr>
            <w:tcW w:w="6045" w:type="dxa"/>
          </w:tcPr>
          <w:p w14:paraId="65840753" w14:textId="77777777" w:rsidR="006D24A0" w:rsidRPr="00954E04" w:rsidRDefault="006D24A0" w:rsidP="00D33317">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D33317">
            <w:pPr>
              <w:jc w:val="both"/>
              <w:rPr>
                <w:rFonts w:eastAsia="Calibri" w:cstheme="minorHAnsi"/>
                <w:b/>
                <w:bCs/>
              </w:rPr>
            </w:pPr>
          </w:p>
          <w:p w14:paraId="69914EF2"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D33317">
            <w:pPr>
              <w:jc w:val="both"/>
              <w:rPr>
                <w:rFonts w:eastAsia="Calibri" w:cstheme="minorHAnsi"/>
                <w:bCs/>
              </w:rPr>
            </w:pPr>
          </w:p>
          <w:p w14:paraId="6137BB82" w14:textId="229C7634" w:rsidR="006D24A0" w:rsidRPr="00954E04" w:rsidRDefault="006D24A0" w:rsidP="00D33317">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D33317">
            <w:pPr>
              <w:jc w:val="both"/>
              <w:rPr>
                <w:rFonts w:eastAsia="Calibri" w:cstheme="minorHAnsi"/>
                <w:b/>
                <w:bCs/>
              </w:rPr>
            </w:pPr>
          </w:p>
          <w:p w14:paraId="45957FCC" w14:textId="6899D61A" w:rsidR="006D24A0" w:rsidRPr="00954E04" w:rsidRDefault="006D24A0" w:rsidP="00D33317">
            <w:pPr>
              <w:jc w:val="both"/>
              <w:rPr>
                <w:rFonts w:ascii="Calibri" w:eastAsia="Calibri" w:hAnsi="Calibri" w:cstheme="minorHAnsi"/>
                <w:bCs/>
              </w:rPr>
            </w:pPr>
            <w:r w:rsidRPr="00954E04">
              <w:rPr>
                <w:rFonts w:eastAsia="Calibri" w:cstheme="minorHAnsi"/>
                <w:b/>
                <w:bCs/>
              </w:rPr>
              <w:t xml:space="preserve">Processor </w:t>
            </w:r>
            <w:r w:rsidRPr="00BA21A2">
              <w:rPr>
                <w:rFonts w:eastAsia="Calibri" w:cstheme="minorHAnsi"/>
                <w:b/>
                <w:bCs/>
              </w:rPr>
              <w:t xml:space="preserve">– </w:t>
            </w:r>
            <w:r w:rsidRPr="00BA21A2">
              <w:rPr>
                <w:rFonts w:eastAsia="Calibri" w:cstheme="minorHAnsi"/>
                <w:bCs/>
              </w:rPr>
              <w:t xml:space="preserve"> </w:t>
            </w:r>
            <w:proofErr w:type="spellStart"/>
            <w:r w:rsidR="00BA21A2" w:rsidRPr="00BA21A2">
              <w:rPr>
                <w:rFonts w:eastAsia="Calibri" w:cstheme="minorHAnsi"/>
                <w:bCs/>
              </w:rPr>
              <w:t>AccuRX</w:t>
            </w:r>
            <w:proofErr w:type="spellEnd"/>
            <w:r w:rsidR="00BA21A2" w:rsidRPr="00BA21A2">
              <w:rPr>
                <w:rFonts w:eastAsia="Calibri" w:cstheme="minorHAnsi"/>
                <w:bCs/>
              </w:rPr>
              <w:t>,</w:t>
            </w:r>
          </w:p>
        </w:tc>
      </w:tr>
      <w:tr w:rsidR="006D24A0" w:rsidRPr="00954E04" w14:paraId="6087C51C" w14:textId="77777777" w:rsidTr="004664AC">
        <w:tc>
          <w:tcPr>
            <w:tcW w:w="2971" w:type="dxa"/>
          </w:tcPr>
          <w:p w14:paraId="30611667" w14:textId="77777777" w:rsidR="006D24A0" w:rsidRPr="00954E04" w:rsidRDefault="006D24A0" w:rsidP="00D33317">
            <w:pPr>
              <w:rPr>
                <w:rFonts w:eastAsia="Calibri" w:cstheme="minorHAnsi"/>
                <w:bCs/>
              </w:rPr>
            </w:pPr>
            <w:r w:rsidRPr="00954E04">
              <w:rPr>
                <w:rFonts w:eastAsia="Calibri" w:cstheme="minorHAnsi"/>
                <w:bCs/>
              </w:rPr>
              <w:t>MDT meetings</w:t>
            </w:r>
          </w:p>
        </w:tc>
        <w:tc>
          <w:tcPr>
            <w:tcW w:w="6045" w:type="dxa"/>
          </w:tcPr>
          <w:p w14:paraId="17A54B61" w14:textId="77777777" w:rsidR="006D24A0" w:rsidRDefault="006D24A0" w:rsidP="00D33317">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D33317">
            <w:pPr>
              <w:pStyle w:val="NoSpacing"/>
              <w:jc w:val="both"/>
              <w:rPr>
                <w:rFonts w:cstheme="minorHAnsi"/>
                <w:shd w:val="clear" w:color="auto" w:fill="FFFFFF"/>
              </w:rPr>
            </w:pPr>
          </w:p>
          <w:p w14:paraId="1CE696A8"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D33317">
            <w:pPr>
              <w:jc w:val="both"/>
              <w:rPr>
                <w:rFonts w:eastAsia="Calibri" w:cstheme="minorHAnsi"/>
                <w:b/>
                <w:bCs/>
              </w:rPr>
            </w:pPr>
          </w:p>
          <w:p w14:paraId="13BD4EE1" w14:textId="6A3F3256" w:rsidR="006D24A0" w:rsidRPr="00954E04" w:rsidRDefault="006D24A0" w:rsidP="00D33317">
            <w:pPr>
              <w:jc w:val="both"/>
              <w:rPr>
                <w:rFonts w:eastAsia="Calibri" w:cstheme="minorHAnsi"/>
                <w:b/>
                <w:bCs/>
              </w:rPr>
            </w:pPr>
            <w:r w:rsidRPr="00954E04">
              <w:rPr>
                <w:rFonts w:eastAsia="Calibri" w:cstheme="minorHAnsi"/>
                <w:b/>
                <w:bCs/>
              </w:rPr>
              <w:t xml:space="preserve">Processor – </w:t>
            </w:r>
            <w:r w:rsidR="00BA21A2">
              <w:rPr>
                <w:rFonts w:eastAsia="Calibri" w:cstheme="minorHAnsi"/>
              </w:rPr>
              <w:t>St Catherine Hospice,</w:t>
            </w:r>
          </w:p>
        </w:tc>
      </w:tr>
      <w:tr w:rsidR="006D24A0" w:rsidRPr="00954E04" w14:paraId="08DB84DA" w14:textId="77777777" w:rsidTr="004664AC">
        <w:tc>
          <w:tcPr>
            <w:tcW w:w="2971" w:type="dxa"/>
          </w:tcPr>
          <w:p w14:paraId="15D225F3" w14:textId="77777777" w:rsidR="006D24A0" w:rsidRPr="00954E04" w:rsidRDefault="006D24A0" w:rsidP="00D33317">
            <w:r w:rsidRPr="00954E04">
              <w:t>General Practice Extraction Service (GPES)</w:t>
            </w:r>
          </w:p>
          <w:p w14:paraId="3A0693EC" w14:textId="77777777" w:rsidR="006D24A0" w:rsidRPr="00954E04" w:rsidRDefault="006D24A0" w:rsidP="00D33317">
            <w:pPr>
              <w:numPr>
                <w:ilvl w:val="0"/>
                <w:numId w:val="2"/>
              </w:numPr>
              <w:contextualSpacing/>
            </w:pPr>
            <w:r w:rsidRPr="00954E04">
              <w:t>At risk patients data collection Version 3</w:t>
            </w:r>
          </w:p>
          <w:p w14:paraId="3C58A9DE" w14:textId="08532423" w:rsidR="006D24A0" w:rsidRPr="00954E04" w:rsidRDefault="006D24A0" w:rsidP="00D33317">
            <w:pPr>
              <w:numPr>
                <w:ilvl w:val="0"/>
                <w:numId w:val="2"/>
              </w:numPr>
              <w:contextualSpacing/>
            </w:pPr>
            <w:r w:rsidRPr="00954E04">
              <w:t>CVDPREVENT Audit</w:t>
            </w:r>
          </w:p>
          <w:p w14:paraId="30796B5D" w14:textId="77777777" w:rsidR="006D24A0" w:rsidRPr="00954E04" w:rsidRDefault="006D24A0" w:rsidP="00D33317">
            <w:pPr>
              <w:numPr>
                <w:ilvl w:val="0"/>
                <w:numId w:val="2"/>
              </w:numPr>
              <w:contextualSpacing/>
            </w:pPr>
            <w:r w:rsidRPr="00954E04">
              <w:t>Physical Health Checks for people with Severe Mental Illness</w:t>
            </w:r>
          </w:p>
        </w:tc>
        <w:tc>
          <w:tcPr>
            <w:tcW w:w="6045" w:type="dxa"/>
          </w:tcPr>
          <w:p w14:paraId="3D188DBA" w14:textId="4AAADB80" w:rsidR="006D24A0" w:rsidRPr="00954E04" w:rsidRDefault="006D24A0" w:rsidP="00D33317">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D33317"/>
          <w:p w14:paraId="4D5093C0" w14:textId="77777777" w:rsidR="006D24A0" w:rsidRPr="00954E04" w:rsidRDefault="006D24A0" w:rsidP="00D33317">
            <w:pPr>
              <w:numPr>
                <w:ilvl w:val="0"/>
                <w:numId w:val="3"/>
              </w:numPr>
              <w:contextualSpacing/>
            </w:pPr>
            <w:hyperlink r:id="rId25" w:history="1">
              <w:r w:rsidRPr="00954E04">
                <w:rPr>
                  <w:color w:val="0000FF" w:themeColor="hyperlink"/>
                  <w:u w:val="single"/>
                </w:rPr>
                <w:t>At risk patients including severely clinically vulnerable</w:t>
              </w:r>
            </w:hyperlink>
          </w:p>
          <w:p w14:paraId="27410E15" w14:textId="77777777" w:rsidR="006D24A0" w:rsidRPr="00954E04" w:rsidRDefault="006D24A0" w:rsidP="00D33317"/>
          <w:p w14:paraId="1AEA9180" w14:textId="06BA4B51" w:rsidR="006D24A0" w:rsidRPr="00954E04" w:rsidRDefault="006D24A0" w:rsidP="00D33317">
            <w:pPr>
              <w:ind w:left="720"/>
              <w:contextualSpacing/>
            </w:pPr>
          </w:p>
          <w:p w14:paraId="33DCA8D4" w14:textId="42EDD602" w:rsidR="006D24A0" w:rsidRPr="00954E04" w:rsidRDefault="006D24A0" w:rsidP="00D33317">
            <w:pPr>
              <w:numPr>
                <w:ilvl w:val="0"/>
                <w:numId w:val="3"/>
              </w:numPr>
              <w:contextualSpacing/>
            </w:pPr>
            <w:hyperlink r:id="rId26"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D33317"/>
          <w:p w14:paraId="0EFA1572" w14:textId="77777777" w:rsidR="006D24A0" w:rsidRPr="00954E04" w:rsidRDefault="006D24A0" w:rsidP="00D33317">
            <w:pPr>
              <w:numPr>
                <w:ilvl w:val="0"/>
                <w:numId w:val="3"/>
              </w:numPr>
              <w:contextualSpacing/>
            </w:pPr>
            <w:hyperlink r:id="rId27" w:history="1">
              <w:r w:rsidRPr="00954E04">
                <w:rPr>
                  <w:color w:val="0000FF" w:themeColor="hyperlink"/>
                  <w:u w:val="single"/>
                </w:rPr>
                <w:t>GPES Physical Health Checks for people with Severe Mental Illness (PHSMI) data collection</w:t>
              </w:r>
            </w:hyperlink>
            <w:r w:rsidRPr="00954E04">
              <w:t>.</w:t>
            </w:r>
          </w:p>
          <w:p w14:paraId="2B156C70" w14:textId="77777777" w:rsidR="006D24A0" w:rsidRPr="00954E04" w:rsidRDefault="006D24A0" w:rsidP="00D33317"/>
          <w:p w14:paraId="6FEDDD1A" w14:textId="0AA79836" w:rsidR="006D24A0" w:rsidRDefault="006D24A0" w:rsidP="00D33317">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D33317"/>
          <w:p w14:paraId="4F611406" w14:textId="77777777" w:rsidR="006D24A0" w:rsidRPr="00954E04" w:rsidRDefault="006D24A0" w:rsidP="00D33317">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D33317">
            <w:pPr>
              <w:rPr>
                <w:color w:val="212121"/>
                <w:lang w:eastAsia="en-GB"/>
              </w:rPr>
            </w:pPr>
          </w:p>
          <w:p w14:paraId="62C5B9CA" w14:textId="6D61257E" w:rsidR="006D24A0" w:rsidRPr="00954E04" w:rsidRDefault="006D24A0" w:rsidP="00D33317">
            <w:r w:rsidRPr="00954E04">
              <w:t xml:space="preserve">Any objections to this data collection should be made directly to NHS </w:t>
            </w:r>
            <w:r>
              <w:t>England</w:t>
            </w:r>
            <w:r w:rsidRPr="00954E04">
              <w:t xml:space="preserve">.  </w:t>
            </w:r>
            <w:hyperlink r:id="rId28" w:history="1">
              <w:r w:rsidRPr="009956BB">
                <w:rPr>
                  <w:rStyle w:val="Hyperlink"/>
                </w:rPr>
                <w:t>enquiries@nhsdigital.nhs.uk</w:t>
              </w:r>
            </w:hyperlink>
          </w:p>
          <w:p w14:paraId="567574F7" w14:textId="77777777" w:rsidR="006D24A0" w:rsidRPr="00954E04" w:rsidRDefault="006D24A0" w:rsidP="00D33317"/>
          <w:p w14:paraId="731507DC" w14:textId="2E67657C" w:rsidR="006D24A0" w:rsidRPr="00954E04" w:rsidRDefault="006D24A0" w:rsidP="00D33317">
            <w:r w:rsidRPr="00954E04">
              <w:rPr>
                <w:b/>
                <w:bCs/>
              </w:rPr>
              <w:t>Processor –</w:t>
            </w:r>
            <w:r w:rsidRPr="00954E04">
              <w:t xml:space="preserve"> NHS </w:t>
            </w:r>
            <w:r>
              <w:t>England</w:t>
            </w:r>
          </w:p>
        </w:tc>
      </w:tr>
      <w:tr w:rsidR="006D24A0" w:rsidRPr="00954E04" w14:paraId="35FAD892" w14:textId="77777777" w:rsidTr="004664AC">
        <w:tc>
          <w:tcPr>
            <w:tcW w:w="2971" w:type="dxa"/>
          </w:tcPr>
          <w:p w14:paraId="68845178" w14:textId="77777777" w:rsidR="006D24A0" w:rsidRPr="00954E04" w:rsidRDefault="006D24A0" w:rsidP="00D33317">
            <w:r w:rsidRPr="00954E04">
              <w:lastRenderedPageBreak/>
              <w:t>Medication/Prescribing</w:t>
            </w:r>
          </w:p>
        </w:tc>
        <w:tc>
          <w:tcPr>
            <w:tcW w:w="6045" w:type="dxa"/>
          </w:tcPr>
          <w:p w14:paraId="3736643A" w14:textId="5A86FBC0" w:rsidR="006D24A0" w:rsidRPr="00954E04" w:rsidRDefault="006D24A0" w:rsidP="00D33317">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D33317">
            <w:pPr>
              <w:rPr>
                <w:bCs/>
              </w:rPr>
            </w:pPr>
          </w:p>
          <w:p w14:paraId="1FD8D716"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D33317">
            <w:pPr>
              <w:rPr>
                <w:rFonts w:eastAsia="Calibri" w:cstheme="minorHAnsi"/>
                <w:bCs/>
              </w:rPr>
            </w:pPr>
          </w:p>
          <w:p w14:paraId="23169FBD" w14:textId="77777777" w:rsidR="006D24A0" w:rsidRPr="00954E04" w:rsidRDefault="006D24A0" w:rsidP="00D33317">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4664AC">
        <w:tc>
          <w:tcPr>
            <w:tcW w:w="2971" w:type="dxa"/>
          </w:tcPr>
          <w:p w14:paraId="73533ABE" w14:textId="77777777" w:rsidR="006D24A0" w:rsidRPr="00760EF7" w:rsidRDefault="006D24A0" w:rsidP="00D33317">
            <w:r w:rsidRPr="00BA21A2">
              <w:t>Professional Training</w:t>
            </w:r>
          </w:p>
        </w:tc>
        <w:tc>
          <w:tcPr>
            <w:tcW w:w="6045" w:type="dxa"/>
          </w:tcPr>
          <w:p w14:paraId="5B0185D4" w14:textId="77777777" w:rsidR="006D24A0" w:rsidRPr="00760EF7" w:rsidRDefault="006D24A0" w:rsidP="00D33317">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D33317">
            <w:pPr>
              <w:rPr>
                <w:b/>
                <w:bCs/>
              </w:rPr>
            </w:pPr>
          </w:p>
          <w:p w14:paraId="7F9545DF"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5EB0CC3" w14:textId="77777777" w:rsidR="006D24A0" w:rsidRPr="00760EF7" w:rsidRDefault="006D24A0" w:rsidP="00D33317">
            <w:pPr>
              <w:rPr>
                <w:bCs/>
              </w:rPr>
            </w:pPr>
          </w:p>
          <w:p w14:paraId="455557AD" w14:textId="77777777" w:rsidR="006D24A0" w:rsidRPr="00760EF7" w:rsidRDefault="006D24A0" w:rsidP="00D33317">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D33317">
            <w:pPr>
              <w:rPr>
                <w:bCs/>
              </w:rPr>
            </w:pPr>
          </w:p>
          <w:p w14:paraId="13FFED0F" w14:textId="77777777" w:rsidR="006D24A0" w:rsidRPr="00703C18" w:rsidRDefault="006D24A0" w:rsidP="00D33317">
            <w:pPr>
              <w:rPr>
                <w:bCs/>
              </w:rPr>
            </w:pPr>
            <w:r w:rsidRPr="00760EF7">
              <w:rPr>
                <w:b/>
                <w:bCs/>
              </w:rPr>
              <w:t>Processor</w:t>
            </w:r>
            <w:r w:rsidRPr="00760EF7">
              <w:rPr>
                <w:bCs/>
              </w:rPr>
              <w:t xml:space="preserve"> – </w:t>
            </w:r>
            <w:r w:rsidRPr="00BA21A2">
              <w:rPr>
                <w:bCs/>
              </w:rPr>
              <w:t xml:space="preserve">RCGP, HEE, </w:t>
            </w:r>
            <w:proofErr w:type="spellStart"/>
            <w:r w:rsidRPr="00BA21A2">
              <w:rPr>
                <w:bCs/>
              </w:rPr>
              <w:t>iConnect</w:t>
            </w:r>
            <w:proofErr w:type="spellEnd"/>
            <w:r w:rsidRPr="00BA21A2">
              <w:rPr>
                <w:bCs/>
              </w:rPr>
              <w:t>, Fourteen Fish</w:t>
            </w:r>
          </w:p>
        </w:tc>
      </w:tr>
      <w:tr w:rsidR="006D24A0" w:rsidRPr="00954E04" w14:paraId="246CB3E6" w14:textId="77777777" w:rsidTr="004664AC">
        <w:trPr>
          <w:trHeight w:val="3818"/>
        </w:trPr>
        <w:tc>
          <w:tcPr>
            <w:tcW w:w="2971" w:type="dxa"/>
          </w:tcPr>
          <w:p w14:paraId="247F2637" w14:textId="77777777" w:rsidR="006D24A0" w:rsidRPr="00760EF7" w:rsidRDefault="006D24A0" w:rsidP="00D33317">
            <w:r w:rsidRPr="00DA2ADA">
              <w:lastRenderedPageBreak/>
              <w:t>Telephony</w:t>
            </w:r>
          </w:p>
        </w:tc>
        <w:tc>
          <w:tcPr>
            <w:tcW w:w="6045" w:type="dxa"/>
          </w:tcPr>
          <w:p w14:paraId="3CE9CB98" w14:textId="77777777" w:rsidR="006D24A0" w:rsidRPr="00760EF7" w:rsidRDefault="006D24A0" w:rsidP="00D33317">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D33317">
            <w:pPr>
              <w:rPr>
                <w:bCs/>
              </w:rPr>
            </w:pPr>
          </w:p>
          <w:p w14:paraId="258F4307" w14:textId="77777777" w:rsidR="006D24A0" w:rsidRPr="00760EF7" w:rsidRDefault="006D24A0" w:rsidP="00D33317">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D33317">
            <w:pPr>
              <w:rPr>
                <w:bCs/>
              </w:rPr>
            </w:pPr>
          </w:p>
          <w:p w14:paraId="7FDEE10D" w14:textId="7C40E521" w:rsidR="006D24A0" w:rsidRPr="00760EF7" w:rsidRDefault="006D24A0" w:rsidP="00D33317">
            <w:pPr>
              <w:rPr>
                <w:bCs/>
              </w:rPr>
            </w:pPr>
            <w:r w:rsidRPr="00760EF7">
              <w:rPr>
                <w:b/>
                <w:bCs/>
              </w:rPr>
              <w:t xml:space="preserve">Provider – </w:t>
            </w:r>
            <w:r w:rsidRPr="00DA2ADA">
              <w:rPr>
                <w:bCs/>
              </w:rPr>
              <w:t>Surgery Connect – X-ON,</w:t>
            </w:r>
            <w:r>
              <w:rPr>
                <w:bCs/>
              </w:rPr>
              <w:t xml:space="preserve"> </w:t>
            </w:r>
          </w:p>
        </w:tc>
      </w:tr>
      <w:tr w:rsidR="006D24A0" w:rsidRPr="00954E04" w14:paraId="0342850A" w14:textId="77777777" w:rsidTr="004664AC">
        <w:tc>
          <w:tcPr>
            <w:tcW w:w="2971" w:type="dxa"/>
          </w:tcPr>
          <w:p w14:paraId="793E41E9" w14:textId="77777777" w:rsidR="006D24A0" w:rsidRPr="00DA2ADA" w:rsidRDefault="006D24A0" w:rsidP="00D33317">
            <w:r w:rsidRPr="00DA2ADA">
              <w:t>Learning Disability Mortality Programme</w:t>
            </w:r>
          </w:p>
          <w:p w14:paraId="64739329" w14:textId="67B86112" w:rsidR="006D24A0" w:rsidRPr="00954E04" w:rsidRDefault="006D24A0" w:rsidP="00D33317">
            <w:proofErr w:type="spellStart"/>
            <w:r w:rsidRPr="00DA2ADA">
              <w:t>LeDer</w:t>
            </w:r>
            <w:proofErr w:type="spellEnd"/>
            <w:r w:rsidRPr="00DA2ADA">
              <w:t xml:space="preserve"> </w:t>
            </w:r>
            <w:r>
              <w:t xml:space="preserve"> </w:t>
            </w:r>
          </w:p>
        </w:tc>
        <w:tc>
          <w:tcPr>
            <w:tcW w:w="6045" w:type="dxa"/>
          </w:tcPr>
          <w:p w14:paraId="40E16E20" w14:textId="081ABDED" w:rsidR="006D24A0" w:rsidRPr="00954E04" w:rsidRDefault="006D24A0" w:rsidP="00D33317">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D33317">
            <w:pPr>
              <w:rPr>
                <w:b/>
                <w:bCs/>
              </w:rPr>
            </w:pPr>
          </w:p>
          <w:p w14:paraId="00FB8D3E" w14:textId="2E1F76BB" w:rsidR="006D24A0" w:rsidRPr="00760EF7" w:rsidRDefault="006D24A0" w:rsidP="00D33317">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D33317">
            <w:pPr>
              <w:rPr>
                <w:b/>
                <w:bCs/>
              </w:rPr>
            </w:pPr>
          </w:p>
          <w:p w14:paraId="64253A82" w14:textId="77777777" w:rsidR="006D24A0" w:rsidRPr="00954E04" w:rsidRDefault="006D24A0" w:rsidP="00D33317">
            <w:pPr>
              <w:rPr>
                <w:b/>
                <w:bCs/>
              </w:rPr>
            </w:pPr>
            <w:r w:rsidRPr="00954E04">
              <w:rPr>
                <w:b/>
                <w:bCs/>
              </w:rPr>
              <w:t>Processor :</w:t>
            </w:r>
            <w:r>
              <w:rPr>
                <w:b/>
                <w:bCs/>
              </w:rPr>
              <w:t xml:space="preserve"> ICB, NHS England</w:t>
            </w:r>
          </w:p>
        </w:tc>
      </w:tr>
      <w:tr w:rsidR="006D24A0" w:rsidRPr="00954E04" w14:paraId="5F2EFD8D" w14:textId="77777777" w:rsidTr="004664AC">
        <w:tc>
          <w:tcPr>
            <w:tcW w:w="2971" w:type="dxa"/>
          </w:tcPr>
          <w:p w14:paraId="52E8E5D0" w14:textId="172C479A" w:rsidR="006D24A0" w:rsidRPr="00954E04" w:rsidRDefault="006D24A0" w:rsidP="00D33317">
            <w:bookmarkStart w:id="1" w:name="_Hlk78289214"/>
            <w:r>
              <w:t xml:space="preserve">Shared Care Record </w:t>
            </w:r>
          </w:p>
        </w:tc>
        <w:tc>
          <w:tcPr>
            <w:tcW w:w="6045" w:type="dxa"/>
          </w:tcPr>
          <w:p w14:paraId="4BC53B92" w14:textId="17CCB7F5" w:rsidR="006D24A0" w:rsidRDefault="006D24A0" w:rsidP="00D33317">
            <w:pPr>
              <w:rPr>
                <w:bCs/>
              </w:rPr>
            </w:pPr>
            <w:r>
              <w:rPr>
                <w:b/>
              </w:rPr>
              <w:t xml:space="preserve">Purpose: </w:t>
            </w:r>
            <w:r>
              <w:rPr>
                <w:bCs/>
              </w:rPr>
              <w:t xml:space="preserve">In order for the practice to have access to a shared record, the Integrated Care Service has commissioned a number of systems including </w:t>
            </w:r>
            <w:hyperlink r:id="rId29"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D33317">
            <w:pPr>
              <w:rPr>
                <w:bCs/>
              </w:rPr>
            </w:pPr>
          </w:p>
          <w:p w14:paraId="3FA9D933" w14:textId="77777777" w:rsidR="006D24A0" w:rsidRDefault="006D24A0" w:rsidP="00D33317">
            <w:pPr>
              <w:rPr>
                <w:bCs/>
              </w:rPr>
            </w:pPr>
            <w:r>
              <w:rPr>
                <w:bCs/>
              </w:rPr>
              <w:t xml:space="preserve">Where data is used for secondary uses no personal identifiable data will be used. </w:t>
            </w:r>
          </w:p>
          <w:p w14:paraId="71FE619A" w14:textId="77777777" w:rsidR="006D24A0" w:rsidRDefault="006D24A0" w:rsidP="00D33317">
            <w:pPr>
              <w:rPr>
                <w:bCs/>
              </w:rPr>
            </w:pPr>
          </w:p>
          <w:p w14:paraId="46F33640" w14:textId="77777777" w:rsidR="006D24A0" w:rsidRPr="006328B5" w:rsidRDefault="006D24A0" w:rsidP="00D33317">
            <w:pPr>
              <w:rPr>
                <w:bCs/>
              </w:rPr>
            </w:pPr>
            <w:r>
              <w:rPr>
                <w:bCs/>
              </w:rPr>
              <w:lastRenderedPageBreak/>
              <w:t xml:space="preserve">Where personal confidential data is used for Research explicit consent will be required. </w:t>
            </w:r>
          </w:p>
          <w:p w14:paraId="7B74FEE7" w14:textId="77777777" w:rsidR="006D24A0" w:rsidRDefault="006D24A0" w:rsidP="00D33317">
            <w:pPr>
              <w:rPr>
                <w:b/>
              </w:rPr>
            </w:pPr>
          </w:p>
          <w:p w14:paraId="4599E5D1"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D33317">
            <w:pPr>
              <w:rPr>
                <w:b/>
              </w:rPr>
            </w:pPr>
          </w:p>
          <w:p w14:paraId="6ED792FE" w14:textId="5A622629" w:rsidR="006D24A0" w:rsidRPr="00954E04" w:rsidRDefault="006D24A0" w:rsidP="00D33317">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4664AC">
        <w:tc>
          <w:tcPr>
            <w:tcW w:w="2971" w:type="dxa"/>
          </w:tcPr>
          <w:p w14:paraId="39F5670C" w14:textId="77777777" w:rsidR="00DA2ADA" w:rsidRDefault="00DA2ADA" w:rsidP="00D33317">
            <w:r>
              <w:lastRenderedPageBreak/>
              <w:t>Local shared care record</w:t>
            </w:r>
          </w:p>
          <w:p w14:paraId="28C1FDFD" w14:textId="21CC99D5" w:rsidR="006D24A0" w:rsidRDefault="00DA2ADA" w:rsidP="00D33317">
            <w:r>
              <w:t>SCFT</w:t>
            </w:r>
          </w:p>
        </w:tc>
        <w:tc>
          <w:tcPr>
            <w:tcW w:w="6045" w:type="dxa"/>
          </w:tcPr>
          <w:p w14:paraId="385EBA7C" w14:textId="5A6B7D69" w:rsidR="006D24A0"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D33317">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D33317">
            <w:pPr>
              <w:rPr>
                <w:b/>
              </w:rPr>
            </w:pPr>
          </w:p>
          <w:p w14:paraId="1FF5911A"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D33317">
            <w:pPr>
              <w:rPr>
                <w:b/>
              </w:rPr>
            </w:pPr>
          </w:p>
          <w:p w14:paraId="19012A85" w14:textId="63C2A4AF" w:rsidR="006D24A0" w:rsidRDefault="006D24A0" w:rsidP="00D33317">
            <w:pPr>
              <w:rPr>
                <w:b/>
              </w:rPr>
            </w:pPr>
            <w:r>
              <w:rPr>
                <w:b/>
              </w:rPr>
              <w:t xml:space="preserve">Processor: </w:t>
            </w:r>
            <w:r w:rsidR="00DA2ADA">
              <w:rPr>
                <w:bCs/>
              </w:rPr>
              <w:t>SCFT</w:t>
            </w:r>
          </w:p>
        </w:tc>
      </w:tr>
      <w:bookmarkEnd w:id="1"/>
      <w:tr w:rsidR="006D24A0" w:rsidRPr="00954E04" w14:paraId="19222211" w14:textId="77777777" w:rsidTr="004664AC">
        <w:tc>
          <w:tcPr>
            <w:tcW w:w="2971" w:type="dxa"/>
          </w:tcPr>
          <w:p w14:paraId="24C312CC" w14:textId="77777777" w:rsidR="006D24A0" w:rsidRPr="00954E04" w:rsidRDefault="006D24A0" w:rsidP="00D33317">
            <w:r w:rsidRPr="00DA2ADA">
              <w:t>Anticoagulation Monitoring</w:t>
            </w:r>
          </w:p>
        </w:tc>
        <w:tc>
          <w:tcPr>
            <w:tcW w:w="6045" w:type="dxa"/>
          </w:tcPr>
          <w:p w14:paraId="6AB4D1D5" w14:textId="7A70751C" w:rsidR="006D24A0" w:rsidRDefault="006D24A0" w:rsidP="00D33317">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D33317">
            <w:pPr>
              <w:rPr>
                <w:bCs/>
              </w:rPr>
            </w:pPr>
          </w:p>
          <w:p w14:paraId="788B2514" w14:textId="77777777" w:rsidR="007D0FB5" w:rsidRPr="007D0FB5" w:rsidRDefault="007D0FB5" w:rsidP="00D333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D333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D333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D33317">
            <w:pPr>
              <w:rPr>
                <w:bCs/>
              </w:rPr>
            </w:pPr>
          </w:p>
          <w:p w14:paraId="12105F3B" w14:textId="77777777" w:rsidR="006D24A0" w:rsidRPr="00E12637" w:rsidRDefault="006D24A0" w:rsidP="00D33317">
            <w:pPr>
              <w:rPr>
                <w:bCs/>
              </w:rPr>
            </w:pPr>
            <w:r w:rsidRPr="00E70EFA">
              <w:rPr>
                <w:b/>
              </w:rPr>
              <w:t xml:space="preserve">Processor </w:t>
            </w:r>
            <w:r>
              <w:rPr>
                <w:bCs/>
              </w:rPr>
              <w:t xml:space="preserve">: </w:t>
            </w:r>
            <w:proofErr w:type="spellStart"/>
            <w:r w:rsidRPr="00DA2ADA">
              <w:rPr>
                <w:bCs/>
              </w:rPr>
              <w:t>LumiraDX</w:t>
            </w:r>
            <w:proofErr w:type="spellEnd"/>
            <w:r w:rsidRPr="00DA2ADA">
              <w:rPr>
                <w:bCs/>
              </w:rPr>
              <w:t xml:space="preserve"> </w:t>
            </w:r>
            <w:proofErr w:type="spellStart"/>
            <w:r w:rsidRPr="00DA2ADA">
              <w:rPr>
                <w:bCs/>
              </w:rPr>
              <w:t>INRStar</w:t>
            </w:r>
            <w:proofErr w:type="spellEnd"/>
          </w:p>
        </w:tc>
      </w:tr>
      <w:tr w:rsidR="00EC24BF" w:rsidRPr="00954E04" w14:paraId="21B2E804" w14:textId="77777777" w:rsidTr="004664AC">
        <w:trPr>
          <w:trHeight w:val="70"/>
        </w:trPr>
        <w:tc>
          <w:tcPr>
            <w:tcW w:w="2971" w:type="dxa"/>
          </w:tcPr>
          <w:p w14:paraId="2646EF19" w14:textId="7F06AD1A" w:rsidR="00EC24BF" w:rsidRDefault="002667A6" w:rsidP="00D33317">
            <w:r>
              <w:t>Off-Site Storage of Lloyd George Medical Records</w:t>
            </w:r>
          </w:p>
        </w:tc>
        <w:tc>
          <w:tcPr>
            <w:tcW w:w="6045" w:type="dxa"/>
          </w:tcPr>
          <w:p w14:paraId="34553E54" w14:textId="77777777" w:rsidR="002667A6" w:rsidRDefault="002667A6" w:rsidP="00D33317">
            <w:pPr>
              <w:rPr>
                <w:rFonts w:cstheme="minorHAnsi"/>
                <w:color w:val="262626" w:themeColor="text1" w:themeTint="D9"/>
              </w:rPr>
            </w:pPr>
            <w:r w:rsidRPr="00D146EA">
              <w:rPr>
                <w:rFonts w:cstheme="minorHAnsi"/>
                <w:b/>
                <w:bCs/>
                <w:color w:val="262626" w:themeColor="text1" w:themeTint="D9"/>
              </w:rPr>
              <w:t>Purpose:</w:t>
            </w:r>
            <w:r>
              <w:rPr>
                <w:rFonts w:cstheme="minorHAnsi"/>
                <w:color w:val="262626" w:themeColor="text1" w:themeTint="D9"/>
              </w:rPr>
              <w:t xml:space="preserve"> The practice has commissioned an off-site storage provider for the storage of their Lloyd George Medical Records.</w:t>
            </w:r>
          </w:p>
          <w:p w14:paraId="4544EAD1" w14:textId="77777777" w:rsidR="002667A6" w:rsidRDefault="002667A6" w:rsidP="00D33317">
            <w:pPr>
              <w:rPr>
                <w:rFonts w:cstheme="minorHAnsi"/>
                <w:color w:val="262626" w:themeColor="text1" w:themeTint="D9"/>
              </w:rPr>
            </w:pPr>
            <w:r>
              <w:rPr>
                <w:rFonts w:cstheme="minorHAnsi"/>
                <w:color w:val="262626" w:themeColor="text1" w:themeTint="D9"/>
              </w:rPr>
              <w:t xml:space="preserve">The facility has met the NHS standards as a supplier of this service. The practice can assure patients that their medical </w:t>
            </w:r>
            <w:r>
              <w:rPr>
                <w:rFonts w:cstheme="minorHAnsi"/>
                <w:color w:val="262626" w:themeColor="text1" w:themeTint="D9"/>
              </w:rPr>
              <w:lastRenderedPageBreak/>
              <w:t>records will remain in the control of the practice and robust mechanisms are in place to protect the security of the data held.</w:t>
            </w:r>
          </w:p>
          <w:p w14:paraId="7FF126A5" w14:textId="77777777" w:rsidR="002667A6" w:rsidRDefault="002667A6" w:rsidP="00D33317">
            <w:pPr>
              <w:rPr>
                <w:rFonts w:cstheme="minorHAnsi"/>
                <w:color w:val="262626" w:themeColor="text1" w:themeTint="D9"/>
              </w:rPr>
            </w:pPr>
          </w:p>
          <w:p w14:paraId="78240B46" w14:textId="6E0BA7D1" w:rsidR="002667A6" w:rsidRDefault="002667A6" w:rsidP="00D33317">
            <w:pPr>
              <w:rPr>
                <w:rFonts w:cstheme="minorHAnsi"/>
                <w:color w:val="262626" w:themeColor="text1" w:themeTint="D9"/>
              </w:rPr>
            </w:pPr>
          </w:p>
          <w:p w14:paraId="19D17D16" w14:textId="77777777" w:rsidR="002667A6" w:rsidRDefault="002667A6" w:rsidP="00D33317">
            <w:pPr>
              <w:rPr>
                <w:rFonts w:cstheme="minorHAnsi"/>
                <w:color w:val="262626" w:themeColor="text1" w:themeTint="D9"/>
              </w:rPr>
            </w:pPr>
          </w:p>
          <w:p w14:paraId="63A0FCD6" w14:textId="77777777" w:rsidR="002667A6" w:rsidRDefault="002667A6" w:rsidP="00D33317">
            <w:pPr>
              <w:rPr>
                <w:rFonts w:cstheme="minorHAnsi"/>
                <w:color w:val="262626" w:themeColor="text1" w:themeTint="D9"/>
              </w:rPr>
            </w:pPr>
            <w:r w:rsidRPr="00D146EA">
              <w:rPr>
                <w:rFonts w:cstheme="minorHAnsi"/>
                <w:b/>
                <w:bCs/>
                <w:color w:val="262626" w:themeColor="text1" w:themeTint="D9"/>
              </w:rPr>
              <w:t>Legal Basis:</w:t>
            </w:r>
            <w:r>
              <w:rPr>
                <w:rFonts w:cstheme="minorHAnsi"/>
                <w:b/>
                <w:bCs/>
                <w:color w:val="262626" w:themeColor="text1" w:themeTint="D9"/>
              </w:rPr>
              <w:t xml:space="preserve"> </w:t>
            </w:r>
            <w:r>
              <w:rPr>
                <w:rFonts w:cstheme="minorHAnsi"/>
                <w:color w:val="262626" w:themeColor="text1" w:themeTint="D9"/>
              </w:rPr>
              <w:t>Under UK GDPR</w:t>
            </w:r>
          </w:p>
          <w:p w14:paraId="3210964E" w14:textId="77777777" w:rsidR="002667A6" w:rsidRDefault="002667A6" w:rsidP="00D33317">
            <w:pPr>
              <w:rPr>
                <w:rFonts w:cstheme="minorHAnsi"/>
                <w:color w:val="262626" w:themeColor="text1" w:themeTint="D9"/>
              </w:rPr>
            </w:pPr>
            <w:r>
              <w:rPr>
                <w:rFonts w:cstheme="minorHAnsi"/>
                <w:color w:val="262626" w:themeColor="text1" w:themeTint="D9"/>
              </w:rPr>
              <w:t>Article 6 1 (b) contract obligation</w:t>
            </w:r>
          </w:p>
          <w:p w14:paraId="4162EBC7" w14:textId="77777777" w:rsidR="002667A6" w:rsidRDefault="002667A6" w:rsidP="00D33317">
            <w:pPr>
              <w:rPr>
                <w:rFonts w:cstheme="minorHAnsi"/>
                <w:color w:val="262626" w:themeColor="text1" w:themeTint="D9"/>
              </w:rPr>
            </w:pPr>
            <w:r>
              <w:rPr>
                <w:rFonts w:cstheme="minorHAnsi"/>
                <w:color w:val="262626" w:themeColor="text1" w:themeTint="D9"/>
              </w:rPr>
              <w:t>Article 6 1 (e) Public Task</w:t>
            </w:r>
          </w:p>
          <w:p w14:paraId="0AFC090A" w14:textId="77777777" w:rsidR="002667A6" w:rsidRDefault="002667A6" w:rsidP="00D33317">
            <w:pPr>
              <w:rPr>
                <w:rFonts w:cstheme="minorHAnsi"/>
                <w:color w:val="262626" w:themeColor="text1" w:themeTint="D9"/>
              </w:rPr>
            </w:pPr>
          </w:p>
          <w:p w14:paraId="01F36CA6" w14:textId="77777777" w:rsidR="002667A6" w:rsidRDefault="002667A6" w:rsidP="00D33317">
            <w:pPr>
              <w:rPr>
                <w:rFonts w:cstheme="minorHAnsi"/>
                <w:color w:val="262626" w:themeColor="text1" w:themeTint="D9"/>
              </w:rPr>
            </w:pPr>
            <w:r>
              <w:rPr>
                <w:rFonts w:cstheme="minorHAnsi"/>
                <w:color w:val="262626" w:themeColor="text1" w:themeTint="D9"/>
              </w:rPr>
              <w:t>Article 9 2 (h) Health data</w:t>
            </w:r>
          </w:p>
          <w:p w14:paraId="729BCFA1" w14:textId="77777777" w:rsidR="002667A6" w:rsidRDefault="002667A6" w:rsidP="00D33317">
            <w:pPr>
              <w:rPr>
                <w:rFonts w:cstheme="minorHAnsi"/>
                <w:color w:val="262626" w:themeColor="text1" w:themeTint="D9"/>
              </w:rPr>
            </w:pPr>
          </w:p>
          <w:p w14:paraId="14B863D3" w14:textId="5E793D96" w:rsidR="002667A6" w:rsidRPr="00D146EA" w:rsidRDefault="002667A6" w:rsidP="00D33317">
            <w:pPr>
              <w:rPr>
                <w:rFonts w:cstheme="minorHAnsi"/>
                <w:b/>
                <w:bCs/>
                <w:color w:val="262626" w:themeColor="text1" w:themeTint="D9"/>
              </w:rPr>
            </w:pPr>
            <w:r w:rsidRPr="00D146EA">
              <w:rPr>
                <w:rFonts w:cstheme="minorHAnsi"/>
                <w:b/>
                <w:bCs/>
                <w:color w:val="262626" w:themeColor="text1" w:themeTint="D9"/>
              </w:rPr>
              <w:t>Processor:</w:t>
            </w:r>
            <w:r>
              <w:rPr>
                <w:rFonts w:cstheme="minorHAnsi"/>
                <w:color w:val="262626" w:themeColor="text1" w:themeTint="D9"/>
              </w:rPr>
              <w:t xml:space="preserve"> Iron Mountain UK PLC</w:t>
            </w:r>
          </w:p>
          <w:p w14:paraId="61647629" w14:textId="3E2BAA0B" w:rsidR="002667A6" w:rsidRPr="00D146EA" w:rsidRDefault="002667A6" w:rsidP="00D33317">
            <w:pPr>
              <w:rPr>
                <w:rFonts w:cstheme="minorHAnsi"/>
                <w:b/>
                <w:bCs/>
                <w:color w:val="262626" w:themeColor="text1" w:themeTint="D9"/>
              </w:rPr>
            </w:pPr>
          </w:p>
          <w:p w14:paraId="0A4F5D17" w14:textId="70B79C74" w:rsidR="00CE7741" w:rsidRPr="008D5CAF" w:rsidRDefault="00CE7741" w:rsidP="00D33317">
            <w:pPr>
              <w:rPr>
                <w:rFonts w:cstheme="minorHAnsi"/>
                <w:b/>
                <w:bCs/>
                <w:lang w:val="en-US"/>
              </w:rPr>
            </w:pPr>
          </w:p>
        </w:tc>
      </w:tr>
      <w:tr w:rsidR="00A505B7" w:rsidRPr="00954E04" w14:paraId="4AE8B68D" w14:textId="77777777" w:rsidTr="004664AC">
        <w:trPr>
          <w:trHeight w:val="4071"/>
        </w:trPr>
        <w:tc>
          <w:tcPr>
            <w:tcW w:w="2971" w:type="dxa"/>
          </w:tcPr>
          <w:p w14:paraId="574B2A46" w14:textId="0086C746" w:rsidR="00A505B7" w:rsidRDefault="00A505B7" w:rsidP="00D33317">
            <w:r>
              <w:lastRenderedPageBreak/>
              <w:t>AI Scribe Software</w:t>
            </w:r>
          </w:p>
        </w:tc>
        <w:tc>
          <w:tcPr>
            <w:tcW w:w="6045" w:type="dxa"/>
          </w:tcPr>
          <w:p w14:paraId="14EAA635" w14:textId="77777777" w:rsidR="00A505B7" w:rsidRPr="00AD6F75" w:rsidRDefault="00A505B7" w:rsidP="00D33317">
            <w:pPr>
              <w:rPr>
                <w:rStyle w:val="textcorrect"/>
              </w:rPr>
            </w:pPr>
            <w:r w:rsidRPr="00937AA0">
              <w:rPr>
                <w:rFonts w:ascii="Calibri" w:hAnsi="Calibri" w:cs="Calibri"/>
                <w:b/>
                <w:bCs/>
              </w:rPr>
              <w:t>Purpose</w:t>
            </w:r>
            <w:r w:rsidRPr="00937AA0">
              <w:rPr>
                <w:rFonts w:ascii="Calibri" w:hAnsi="Calibri" w:cs="Calibri"/>
              </w:rPr>
              <w:t xml:space="preserve">: </w:t>
            </w:r>
            <w:r w:rsidRPr="00AD6F75">
              <w:rPr>
                <w:rStyle w:val="textcorrect"/>
              </w:rPr>
              <w:t>The practice intends to use ‘Heidi’ to process and transcribe clinical conversations, either between a clinician and patients or of a clinician dictating their clinical findings/management plan</w:t>
            </w:r>
            <w:r>
              <w:rPr>
                <w:rStyle w:val="textcorrect"/>
              </w:rPr>
              <w:t xml:space="preserve"> </w:t>
            </w:r>
            <w:r w:rsidRPr="00AD6F75">
              <w:rPr>
                <w:rStyle w:val="textcorrect"/>
              </w:rPr>
              <w:t xml:space="preserve">during, before or following patient consultations. The technology looks to capture relevant details such as different speakers, medical terminology and symptomatology. </w:t>
            </w:r>
          </w:p>
          <w:p w14:paraId="08F6EDDD" w14:textId="77777777" w:rsidR="00A505B7" w:rsidRPr="00937AA0" w:rsidRDefault="00A505B7" w:rsidP="00D33317">
            <w:pPr>
              <w:pStyle w:val="NoSpacing"/>
              <w:rPr>
                <w:rFonts w:ascii="Calibri" w:hAnsi="Calibri" w:cs="Calibri"/>
              </w:rPr>
            </w:pPr>
          </w:p>
          <w:p w14:paraId="040FEA04" w14:textId="77777777" w:rsidR="00A505B7" w:rsidRDefault="00A505B7" w:rsidP="00D33317">
            <w:pPr>
              <w:pStyle w:val="NoSpacing"/>
              <w:rPr>
                <w:rFonts w:ascii="Calibri" w:hAnsi="Calibri" w:cs="Calibri"/>
              </w:rPr>
            </w:pPr>
            <w:r w:rsidRPr="00937AA0">
              <w:rPr>
                <w:rFonts w:ascii="Calibri" w:hAnsi="Calibri" w:cs="Calibri"/>
                <w:b/>
                <w:bCs/>
              </w:rPr>
              <w:t>Legal Basis</w:t>
            </w:r>
            <w:r w:rsidRPr="00937AA0">
              <w:rPr>
                <w:rFonts w:ascii="Calibri" w:hAnsi="Calibri" w:cs="Calibri"/>
              </w:rPr>
              <w:t>:</w:t>
            </w:r>
          </w:p>
          <w:p w14:paraId="71914DCD" w14:textId="77777777" w:rsidR="00A505B7" w:rsidRPr="00937AA0" w:rsidRDefault="00A505B7" w:rsidP="00D33317">
            <w:pPr>
              <w:pStyle w:val="NoSpacing"/>
              <w:rPr>
                <w:rFonts w:ascii="Calibri" w:hAnsi="Calibri" w:cs="Calibri"/>
              </w:rPr>
            </w:pPr>
            <w:r w:rsidRPr="00937AA0">
              <w:rPr>
                <w:rFonts w:ascii="Calibri" w:hAnsi="Calibri" w:cs="Calibri"/>
              </w:rPr>
              <w:t xml:space="preserve"> </w:t>
            </w:r>
          </w:p>
          <w:p w14:paraId="6E62B412" w14:textId="77777777" w:rsidR="00A505B7" w:rsidRDefault="00A505B7" w:rsidP="00D33317">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5BA30774" w14:textId="77777777" w:rsidR="00A505B7" w:rsidRPr="00AD6F75" w:rsidRDefault="00A505B7" w:rsidP="00D33317">
            <w:pPr>
              <w:pStyle w:val="Sign-offdetails"/>
              <w:ind w:right="283"/>
              <w:rPr>
                <w:rFonts w:ascii="Calibri" w:hAnsi="Calibri" w:cs="Calibri"/>
                <w:color w:val="auto"/>
                <w:sz w:val="22"/>
                <w:szCs w:val="22"/>
              </w:rPr>
            </w:pPr>
          </w:p>
          <w:p w14:paraId="1861E328" w14:textId="77777777" w:rsidR="00A505B7" w:rsidRPr="007C1DDB" w:rsidRDefault="00A505B7" w:rsidP="00D33317">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E542C3A" w14:textId="77777777" w:rsidR="00A505B7" w:rsidRPr="00937AA0" w:rsidRDefault="00A505B7" w:rsidP="00D33317">
            <w:pPr>
              <w:pStyle w:val="NoSpacing"/>
              <w:rPr>
                <w:rFonts w:ascii="Calibri" w:hAnsi="Calibri" w:cs="Calibri"/>
              </w:rPr>
            </w:pPr>
          </w:p>
          <w:p w14:paraId="79A1AFF8" w14:textId="7E319DD5" w:rsidR="00A505B7" w:rsidRPr="00D146EA" w:rsidRDefault="00A505B7" w:rsidP="00D33317">
            <w:pPr>
              <w:rPr>
                <w:rFonts w:cstheme="minorHAnsi"/>
                <w:b/>
                <w:bCs/>
                <w:color w:val="262626" w:themeColor="text1" w:themeTint="D9"/>
              </w:rPr>
            </w:pPr>
            <w:r w:rsidRPr="00937AA0">
              <w:rPr>
                <w:rFonts w:ascii="Calibri" w:hAnsi="Calibri" w:cs="Calibri"/>
                <w:b/>
                <w:bCs/>
              </w:rPr>
              <w:t>Processor</w:t>
            </w:r>
            <w:r w:rsidRPr="00937AA0">
              <w:rPr>
                <w:rFonts w:ascii="Calibri" w:hAnsi="Calibri" w:cs="Calibri"/>
              </w:rPr>
              <w:t xml:space="preserve">: </w:t>
            </w:r>
            <w:r>
              <w:rPr>
                <w:rFonts w:ascii="Calibri" w:hAnsi="Calibri" w:cs="Calibri"/>
              </w:rPr>
              <w:t>Heidi Health</w:t>
            </w:r>
          </w:p>
        </w:tc>
      </w:tr>
      <w:tr w:rsidR="00D33317" w14:paraId="46062122" w14:textId="0E7C2337" w:rsidTr="00C4035C">
        <w:tblPrEx>
          <w:tblLook w:val="0000" w:firstRow="0" w:lastRow="0" w:firstColumn="0" w:lastColumn="0" w:noHBand="0" w:noVBand="0"/>
        </w:tblPrEx>
        <w:trPr>
          <w:trHeight w:val="2231"/>
        </w:trPr>
        <w:tc>
          <w:tcPr>
            <w:tcW w:w="2971" w:type="dxa"/>
          </w:tcPr>
          <w:p w14:paraId="0541BD41" w14:textId="7C6A621E" w:rsidR="00D33317" w:rsidRDefault="00D33317" w:rsidP="00D33317">
            <w:pPr>
              <w:rPr>
                <w:rFonts w:eastAsia="Times New Roman" w:cstheme="minorHAnsi"/>
                <w:color w:val="000000" w:themeColor="text1"/>
                <w:lang w:val="en-US" w:eastAsia="en-GB"/>
              </w:rPr>
            </w:pPr>
            <w:r>
              <w:rPr>
                <w:rFonts w:eastAsia="Times New Roman" w:cstheme="minorHAnsi"/>
                <w:color w:val="000000" w:themeColor="text1"/>
                <w:lang w:val="en-US" w:eastAsia="en-GB"/>
              </w:rPr>
              <w:t>Vaccinations for Housebound Patients</w:t>
            </w:r>
          </w:p>
        </w:tc>
        <w:tc>
          <w:tcPr>
            <w:tcW w:w="6045" w:type="dxa"/>
          </w:tcPr>
          <w:p w14:paraId="7C7C0C53" w14:textId="20A18F61" w:rsidR="00D33317" w:rsidRDefault="00D33317" w:rsidP="00D33317">
            <w:pPr>
              <w:rPr>
                <w:rFonts w:cstheme="minorHAnsi"/>
                <w:bCs/>
              </w:rPr>
            </w:pPr>
            <w:r w:rsidRPr="00D34FAB">
              <w:rPr>
                <w:rFonts w:cstheme="minorHAnsi"/>
                <w:b/>
                <w:bCs/>
              </w:rPr>
              <w:t xml:space="preserve">Purpose – </w:t>
            </w:r>
            <w:r>
              <w:rPr>
                <w:rFonts w:cstheme="minorHAnsi"/>
                <w:bCs/>
              </w:rPr>
              <w:t>To provide data to a vaccination provider to attend and complete the vaccinations for housebound patients</w:t>
            </w:r>
          </w:p>
          <w:p w14:paraId="7106316F" w14:textId="77777777" w:rsidR="00D33317" w:rsidRPr="00D34FAB" w:rsidRDefault="00D33317" w:rsidP="00D33317">
            <w:pPr>
              <w:rPr>
                <w:rFonts w:cstheme="minorHAnsi"/>
                <w:bCs/>
              </w:rPr>
            </w:pPr>
          </w:p>
          <w:p w14:paraId="3DF1C131" w14:textId="77777777" w:rsidR="00D33317" w:rsidRPr="00D34FAB" w:rsidRDefault="00D33317" w:rsidP="00D33317">
            <w:pPr>
              <w:rPr>
                <w:rFonts w:cstheme="minorHAnsi"/>
                <w:bCs/>
              </w:rPr>
            </w:pPr>
            <w:r w:rsidRPr="00D34FAB">
              <w:rPr>
                <w:rFonts w:cstheme="minorHAnsi"/>
                <w:b/>
                <w:bCs/>
              </w:rPr>
              <w:t xml:space="preserve">Legal Basis – </w:t>
            </w:r>
          </w:p>
          <w:p w14:paraId="7E8D4425" w14:textId="77777777" w:rsidR="00D33317" w:rsidRPr="00D34FAB" w:rsidRDefault="00D33317" w:rsidP="00D33317">
            <w:pPr>
              <w:rPr>
                <w:rFonts w:eastAsia="Calibri" w:cstheme="minorHAnsi"/>
                <w:bCs/>
              </w:rPr>
            </w:pPr>
            <w:r w:rsidRPr="00D34FAB">
              <w:rPr>
                <w:rFonts w:eastAsia="Calibri" w:cstheme="minorHAnsi"/>
                <w:bCs/>
              </w:rPr>
              <w:t>Article 6(1)(e); “necessary… in the exercise of official authority vested in the controller’ And Article 9(2)(h) Health data as stated below</w:t>
            </w:r>
          </w:p>
          <w:p w14:paraId="4B5FC06F" w14:textId="0C7C4D5C" w:rsidR="00D33317" w:rsidRDefault="00D33317" w:rsidP="00D33317">
            <w:pPr>
              <w:rPr>
                <w:rFonts w:eastAsia="Times New Roman" w:cstheme="minorHAnsi"/>
                <w:color w:val="000000" w:themeColor="text1"/>
                <w:lang w:val="en-US" w:eastAsia="en-GB"/>
              </w:rPr>
            </w:pPr>
            <w:r w:rsidRPr="00D34FAB">
              <w:rPr>
                <w:rFonts w:cstheme="minorHAnsi"/>
                <w:b/>
                <w:bCs/>
              </w:rPr>
              <w:t xml:space="preserve">Provider </w:t>
            </w:r>
            <w:r w:rsidRPr="009A712C">
              <w:rPr>
                <w:rFonts w:cstheme="minorHAnsi"/>
                <w:b/>
                <w:bCs/>
              </w:rPr>
              <w:t xml:space="preserve">– </w:t>
            </w:r>
            <w:sdt>
              <w:sdtPr>
                <w:rPr>
                  <w:rFonts w:ascii="Calibri" w:hAnsi="Calibri" w:cs="Calibri"/>
                  <w:color w:val="262626" w:themeColor="text1" w:themeTint="D9"/>
                </w:rPr>
                <w:id w:val="35405949"/>
                <w:text w:multiLine="1"/>
              </w:sdtPr>
              <w:sdtEndPr/>
              <w:sdtContent>
                <w:r w:rsidRPr="009A712C">
                  <w:rPr>
                    <w:rFonts w:ascii="Calibri" w:hAnsi="Calibri" w:cs="Calibri"/>
                    <w:color w:val="262626" w:themeColor="text1" w:themeTint="D9"/>
                  </w:rPr>
                  <w:t>Golf Road Pharmacy</w:t>
                </w:r>
              </w:sdtContent>
            </w:sdt>
          </w:p>
        </w:tc>
      </w:tr>
      <w:tr w:rsidR="00C4035C" w14:paraId="0E3789AA" w14:textId="77777777" w:rsidTr="00107E8F">
        <w:tblPrEx>
          <w:tblLook w:val="0000" w:firstRow="0" w:lastRow="0" w:firstColumn="0" w:lastColumn="0" w:noHBand="0" w:noVBand="0"/>
        </w:tblPrEx>
        <w:trPr>
          <w:trHeight w:val="2553"/>
        </w:trPr>
        <w:tc>
          <w:tcPr>
            <w:tcW w:w="2971" w:type="dxa"/>
          </w:tcPr>
          <w:p w14:paraId="12CA067F" w14:textId="0535BD57" w:rsidR="00C4035C" w:rsidRDefault="00C4035C" w:rsidP="00D33317">
            <w:pPr>
              <w:rPr>
                <w:rFonts w:eastAsia="Times New Roman" w:cstheme="minorHAnsi"/>
                <w:color w:val="000000" w:themeColor="text1"/>
                <w:lang w:val="en-US" w:eastAsia="en-GB"/>
              </w:rPr>
            </w:pPr>
            <w:proofErr w:type="spellStart"/>
            <w:r>
              <w:rPr>
                <w:rFonts w:eastAsia="Times New Roman" w:cstheme="minorHAnsi"/>
                <w:color w:val="000000" w:themeColor="text1"/>
                <w:lang w:val="en-US" w:eastAsia="en-GB"/>
              </w:rPr>
              <w:lastRenderedPageBreak/>
              <w:t>Self Health</w:t>
            </w:r>
            <w:proofErr w:type="spellEnd"/>
            <w:r>
              <w:rPr>
                <w:rFonts w:eastAsia="Times New Roman" w:cstheme="minorHAnsi"/>
                <w:color w:val="000000" w:themeColor="text1"/>
                <w:lang w:val="en-US" w:eastAsia="en-GB"/>
              </w:rPr>
              <w:t xml:space="preserve"> Kiosk</w:t>
            </w:r>
          </w:p>
        </w:tc>
        <w:tc>
          <w:tcPr>
            <w:tcW w:w="6045" w:type="dxa"/>
          </w:tcPr>
          <w:p w14:paraId="726E3D0A" w14:textId="77777777" w:rsidR="00C4035C" w:rsidRDefault="00C4035C" w:rsidP="00C4035C">
            <w:pPr>
              <w:rPr>
                <w:rFonts w:cstheme="minorHAnsi"/>
                <w:lang w:val="en-US"/>
              </w:rPr>
            </w:pPr>
            <w:r>
              <w:rPr>
                <w:rFonts w:cstheme="minorHAnsi"/>
                <w:b/>
                <w:bCs/>
                <w:lang w:val="en-US"/>
              </w:rPr>
              <w:t>Purpose</w:t>
            </w:r>
            <w:r>
              <w:rPr>
                <w:rFonts w:cstheme="minorHAnsi"/>
                <w:lang w:val="en-US"/>
              </w:rPr>
              <w:t xml:space="preserve"> – Personal confidential and special category data is accessed in order for patients to review and update their medical record without needing a doctor’s appointment. Information will be accessed by the patient using the Elephant Kiosk in the waiting room and transferred back to their medical record. No data will be stored within the elephant kiosk.</w:t>
            </w:r>
          </w:p>
          <w:p w14:paraId="0A28A53E" w14:textId="77777777" w:rsidR="00C4035C" w:rsidRDefault="00C4035C" w:rsidP="00C4035C">
            <w:pPr>
              <w:rPr>
                <w:rFonts w:cstheme="minorHAnsi"/>
                <w:lang w:val="en-US"/>
              </w:rPr>
            </w:pPr>
            <w:r>
              <w:rPr>
                <w:rFonts w:cstheme="minorHAnsi"/>
                <w:b/>
                <w:bCs/>
                <w:lang w:val="en-US"/>
              </w:rPr>
              <w:t>Legal Basis</w:t>
            </w:r>
            <w:r>
              <w:rPr>
                <w:rFonts w:cstheme="minorHAnsi"/>
                <w:lang w:val="en-US"/>
              </w:rPr>
              <w:t xml:space="preserve"> – 6 1 (e ) Public task</w:t>
            </w:r>
          </w:p>
          <w:p w14:paraId="5457F1B2" w14:textId="77777777" w:rsidR="00C4035C" w:rsidRDefault="00C4035C" w:rsidP="00C4035C">
            <w:pPr>
              <w:rPr>
                <w:rFonts w:cstheme="minorHAnsi"/>
                <w:lang w:val="en-US"/>
              </w:rPr>
            </w:pPr>
            <w:r>
              <w:rPr>
                <w:rFonts w:cstheme="minorHAnsi"/>
                <w:lang w:val="en-US"/>
              </w:rPr>
              <w:t>9 2 (h) Direct health care</w:t>
            </w:r>
          </w:p>
          <w:p w14:paraId="5F8734F5" w14:textId="77777777" w:rsidR="00C4035C" w:rsidRDefault="00C4035C" w:rsidP="00C4035C">
            <w:pPr>
              <w:rPr>
                <w:rFonts w:cstheme="minorHAnsi"/>
                <w:lang w:val="en-US"/>
              </w:rPr>
            </w:pPr>
            <w:r>
              <w:rPr>
                <w:rFonts w:cstheme="minorHAnsi"/>
                <w:b/>
                <w:bCs/>
                <w:lang w:val="en-US"/>
              </w:rPr>
              <w:t>Provider</w:t>
            </w:r>
            <w:r>
              <w:rPr>
                <w:rFonts w:cstheme="minorHAnsi"/>
                <w:lang w:val="en-US"/>
              </w:rPr>
              <w:t xml:space="preserve"> – EK Innovations Health Kiosk</w:t>
            </w:r>
          </w:p>
          <w:p w14:paraId="6B67F539" w14:textId="20476341" w:rsidR="00107E8F" w:rsidRPr="00D34FAB" w:rsidRDefault="00107E8F" w:rsidP="00C4035C">
            <w:pPr>
              <w:rPr>
                <w:rFonts w:cstheme="minorHAnsi"/>
                <w:b/>
                <w:bCs/>
              </w:rPr>
            </w:pPr>
          </w:p>
        </w:tc>
      </w:tr>
      <w:tr w:rsidR="00107E8F" w14:paraId="625CE6E0" w14:textId="77777777" w:rsidTr="00846624">
        <w:tblPrEx>
          <w:tblLook w:val="0000" w:firstRow="0" w:lastRow="0" w:firstColumn="0" w:lastColumn="0" w:noHBand="0" w:noVBand="0"/>
        </w:tblPrEx>
        <w:trPr>
          <w:trHeight w:val="6075"/>
        </w:trPr>
        <w:tc>
          <w:tcPr>
            <w:tcW w:w="2971" w:type="dxa"/>
          </w:tcPr>
          <w:p w14:paraId="5F2D1BC0" w14:textId="77777777" w:rsidR="00107E8F" w:rsidRDefault="00107E8F" w:rsidP="00D33317">
            <w:pPr>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(N365 Applications and SharePoint)</w:t>
            </w:r>
          </w:p>
          <w:p w14:paraId="55299206" w14:textId="77777777" w:rsidR="00F72E2B" w:rsidRDefault="00F72E2B" w:rsidP="00D33317">
            <w:pPr>
              <w:rPr>
                <w:rFonts w:ascii="Calibri" w:hAnsi="Calibri" w:cs="Calibri"/>
              </w:rPr>
            </w:pPr>
          </w:p>
          <w:p w14:paraId="77AEDFD4" w14:textId="77777777" w:rsidR="00F72E2B" w:rsidRDefault="00F72E2B" w:rsidP="00D33317">
            <w:pPr>
              <w:rPr>
                <w:rFonts w:ascii="Calibri" w:hAnsi="Calibri" w:cs="Calibri"/>
              </w:rPr>
            </w:pPr>
          </w:p>
          <w:p w14:paraId="1192B499" w14:textId="77777777" w:rsidR="00F72E2B" w:rsidRDefault="00F72E2B" w:rsidP="00D33317">
            <w:pPr>
              <w:rPr>
                <w:rFonts w:ascii="Calibri" w:hAnsi="Calibri" w:cs="Calibri"/>
              </w:rPr>
            </w:pPr>
          </w:p>
          <w:p w14:paraId="272DCB4E" w14:textId="77777777" w:rsidR="00F72E2B" w:rsidRDefault="00F72E2B" w:rsidP="00D33317">
            <w:pPr>
              <w:rPr>
                <w:rFonts w:ascii="Calibri" w:hAnsi="Calibri" w:cs="Calibri"/>
              </w:rPr>
            </w:pPr>
          </w:p>
          <w:p w14:paraId="1C16CE80" w14:textId="77777777" w:rsidR="00F72E2B" w:rsidRDefault="00F72E2B" w:rsidP="00D33317">
            <w:pPr>
              <w:rPr>
                <w:rFonts w:ascii="Calibri" w:hAnsi="Calibri" w:cs="Calibri"/>
              </w:rPr>
            </w:pPr>
          </w:p>
          <w:p w14:paraId="48081989" w14:textId="77777777" w:rsidR="00F72E2B" w:rsidRDefault="00F72E2B" w:rsidP="00D33317">
            <w:pPr>
              <w:rPr>
                <w:rFonts w:ascii="Calibri" w:hAnsi="Calibri" w:cs="Calibri"/>
              </w:rPr>
            </w:pPr>
          </w:p>
          <w:p w14:paraId="18DA4319" w14:textId="77777777" w:rsidR="00F72E2B" w:rsidRDefault="00F72E2B" w:rsidP="00D33317">
            <w:pPr>
              <w:rPr>
                <w:rFonts w:ascii="Calibri" w:hAnsi="Calibri" w:cs="Calibri"/>
              </w:rPr>
            </w:pPr>
          </w:p>
          <w:p w14:paraId="081EDF1F" w14:textId="77777777" w:rsidR="00F72E2B" w:rsidRDefault="00F72E2B" w:rsidP="00D33317">
            <w:pPr>
              <w:rPr>
                <w:rFonts w:ascii="Calibri" w:hAnsi="Calibri" w:cs="Calibri"/>
              </w:rPr>
            </w:pPr>
          </w:p>
          <w:p w14:paraId="0E74BE33" w14:textId="77777777" w:rsidR="00F72E2B" w:rsidRDefault="00F72E2B" w:rsidP="00D33317">
            <w:pPr>
              <w:rPr>
                <w:rFonts w:ascii="Calibri" w:hAnsi="Calibri" w:cs="Calibri"/>
              </w:rPr>
            </w:pPr>
          </w:p>
          <w:p w14:paraId="42815D42" w14:textId="77777777" w:rsidR="00F72E2B" w:rsidRDefault="00F72E2B" w:rsidP="00D33317">
            <w:pPr>
              <w:rPr>
                <w:rFonts w:ascii="Calibri" w:hAnsi="Calibri" w:cs="Calibri"/>
              </w:rPr>
            </w:pPr>
          </w:p>
          <w:p w14:paraId="70B1BAD5" w14:textId="77777777" w:rsidR="00F72E2B" w:rsidRDefault="00F72E2B" w:rsidP="00D33317">
            <w:pPr>
              <w:rPr>
                <w:rFonts w:ascii="Calibri" w:hAnsi="Calibri" w:cs="Calibri"/>
              </w:rPr>
            </w:pPr>
          </w:p>
          <w:p w14:paraId="1DB20930" w14:textId="77777777" w:rsidR="00F72E2B" w:rsidRDefault="00F72E2B" w:rsidP="00D33317">
            <w:pPr>
              <w:rPr>
                <w:rFonts w:ascii="Calibri" w:hAnsi="Calibri" w:cs="Calibri"/>
              </w:rPr>
            </w:pPr>
          </w:p>
          <w:p w14:paraId="603F2A31" w14:textId="77777777" w:rsidR="00F72E2B" w:rsidRDefault="00F72E2B" w:rsidP="00D33317">
            <w:pPr>
              <w:rPr>
                <w:rFonts w:ascii="Calibri" w:hAnsi="Calibri" w:cs="Calibri"/>
              </w:rPr>
            </w:pPr>
          </w:p>
          <w:p w14:paraId="7D354B66" w14:textId="77777777" w:rsidR="00F72E2B" w:rsidRDefault="00F72E2B" w:rsidP="00D33317">
            <w:pPr>
              <w:rPr>
                <w:rFonts w:ascii="Calibri" w:hAnsi="Calibri" w:cs="Calibri"/>
              </w:rPr>
            </w:pPr>
          </w:p>
          <w:p w14:paraId="41B53162" w14:textId="77777777" w:rsidR="00F72E2B" w:rsidRDefault="00F72E2B" w:rsidP="00D33317">
            <w:pPr>
              <w:rPr>
                <w:rFonts w:ascii="Calibri" w:hAnsi="Calibri" w:cs="Calibri"/>
              </w:rPr>
            </w:pPr>
          </w:p>
          <w:p w14:paraId="73024B6C" w14:textId="77777777" w:rsidR="00F72E2B" w:rsidRDefault="00F72E2B" w:rsidP="00D33317">
            <w:pPr>
              <w:rPr>
                <w:rFonts w:ascii="Calibri" w:hAnsi="Calibri" w:cs="Calibri"/>
              </w:rPr>
            </w:pPr>
          </w:p>
          <w:p w14:paraId="3956F90B" w14:textId="77777777" w:rsidR="00F72E2B" w:rsidRDefault="00F72E2B" w:rsidP="00D33317">
            <w:pPr>
              <w:rPr>
                <w:rFonts w:ascii="Calibri" w:hAnsi="Calibri" w:cs="Calibri"/>
              </w:rPr>
            </w:pPr>
          </w:p>
          <w:p w14:paraId="17D6EE03" w14:textId="77777777" w:rsidR="00F72E2B" w:rsidRDefault="00F72E2B" w:rsidP="00D33317">
            <w:pPr>
              <w:rPr>
                <w:rFonts w:ascii="Calibri" w:hAnsi="Calibri" w:cs="Calibri"/>
              </w:rPr>
            </w:pPr>
          </w:p>
          <w:p w14:paraId="5CB33970" w14:textId="77777777" w:rsidR="00F72E2B" w:rsidRDefault="00F72E2B" w:rsidP="00D33317">
            <w:pPr>
              <w:rPr>
                <w:rFonts w:ascii="Calibri" w:hAnsi="Calibri" w:cs="Calibri"/>
              </w:rPr>
            </w:pPr>
          </w:p>
          <w:p w14:paraId="7D8C72E4" w14:textId="77777777" w:rsidR="00F72E2B" w:rsidRDefault="00F72E2B" w:rsidP="00D33317">
            <w:pPr>
              <w:rPr>
                <w:rFonts w:ascii="Calibri" w:hAnsi="Calibri" w:cs="Calibri"/>
              </w:rPr>
            </w:pPr>
          </w:p>
          <w:p w14:paraId="78B1361D" w14:textId="52693B95" w:rsidR="00F72E2B" w:rsidRDefault="00F72E2B" w:rsidP="00D33317">
            <w:pPr>
              <w:rPr>
                <w:rFonts w:eastAsia="Times New Roman" w:cstheme="minorHAnsi"/>
                <w:color w:val="000000" w:themeColor="text1"/>
                <w:lang w:val="en-US" w:eastAsia="en-GB"/>
              </w:rPr>
            </w:pPr>
          </w:p>
        </w:tc>
        <w:tc>
          <w:tcPr>
            <w:tcW w:w="6045" w:type="dxa"/>
          </w:tcPr>
          <w:p w14:paraId="6E31CF29" w14:textId="77777777" w:rsidR="00107E8F" w:rsidRPr="00285615" w:rsidRDefault="00107E8F" w:rsidP="00107E8F">
            <w:pPr>
              <w:pStyle w:val="NoSpacing"/>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help NHS staff work more securely and efficiently which directly benefits our patients:</w:t>
            </w:r>
          </w:p>
          <w:p w14:paraId="07E55567"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Security</w:t>
            </w:r>
            <w:r w:rsidRPr="00285615">
              <w:rPr>
                <w:rFonts w:ascii="Calibri" w:hAnsi="Calibri" w:cs="Calibri"/>
              </w:rPr>
              <w:t>: Emails are encrypted keeping your sensitive information safe.</w:t>
            </w:r>
          </w:p>
          <w:p w14:paraId="040A0D7D"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Collaboration</w:t>
            </w:r>
            <w:r w:rsidRPr="00285615">
              <w:rPr>
                <w:rFonts w:ascii="Calibri" w:hAnsi="Calibri" w:cs="Calibri"/>
              </w:rPr>
              <w:t>: Staff can easily work together saving time and improving care.</w:t>
            </w:r>
          </w:p>
          <w:p w14:paraId="10B42950"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Reliability</w:t>
            </w:r>
            <w:r w:rsidRPr="00285615">
              <w:rPr>
                <w:rFonts w:ascii="Calibri" w:hAnsi="Calibri" w:cs="Calibri"/>
              </w:rPr>
              <w:t>: The system is supported 24/7 to avoid service disruptions.</w:t>
            </w:r>
          </w:p>
          <w:p w14:paraId="6AA19EAD"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National Reach</w:t>
            </w:r>
            <w:r w:rsidRPr="00285615">
              <w:rPr>
                <w:rFonts w:ascii="Calibri" w:hAnsi="Calibri" w:cs="Calibri"/>
              </w:rPr>
              <w:t>: Staff can easily connect across different NHS organisations.</w:t>
            </w:r>
          </w:p>
          <w:p w14:paraId="55515107"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Safety</w:t>
            </w:r>
            <w:r w:rsidRPr="00285615">
              <w:rPr>
                <w:rFonts w:ascii="Calibri" w:hAnsi="Calibri" w:cs="Calibri"/>
              </w:rPr>
              <w:t>: Advanced protection against viruses and spam keeps information secure.</w:t>
            </w:r>
          </w:p>
          <w:p w14:paraId="2B9E4EE3" w14:textId="77777777" w:rsidR="00107E8F" w:rsidRPr="00285615" w:rsidRDefault="00107E8F" w:rsidP="00107E8F">
            <w:pPr>
              <w:pStyle w:val="NoSpacing"/>
              <w:numPr>
                <w:ilvl w:val="0"/>
                <w:numId w:val="19"/>
              </w:numPr>
              <w:ind w:right="284"/>
              <w:rPr>
                <w:rFonts w:ascii="Calibri" w:hAnsi="Calibri" w:cs="Calibri"/>
              </w:rPr>
            </w:pPr>
            <w:r w:rsidRPr="00285615">
              <w:rPr>
                <w:rFonts w:ascii="Calibri" w:hAnsi="Calibri" w:cs="Calibri"/>
                <w:b/>
                <w:bCs/>
              </w:rPr>
              <w:t>Flexibility</w:t>
            </w:r>
            <w:r w:rsidRPr="00285615">
              <w:rPr>
                <w:rFonts w:ascii="Calibri" w:hAnsi="Calibri" w:cs="Calibri"/>
              </w:rPr>
              <w:t>: Staff can communicate without disruption even if organisations change.</w:t>
            </w:r>
          </w:p>
          <w:p w14:paraId="73453008" w14:textId="77777777" w:rsidR="00107E8F" w:rsidRPr="00285615" w:rsidRDefault="00107E8F" w:rsidP="00107E8F">
            <w:pPr>
              <w:pStyle w:val="NoSpacing"/>
              <w:rPr>
                <w:rFonts w:ascii="Calibri" w:hAnsi="Calibri" w:cs="Calibri"/>
              </w:rPr>
            </w:pPr>
            <w:r w:rsidRPr="00285615">
              <w:rPr>
                <w:rFonts w:ascii="Calibri" w:hAnsi="Calibri" w:cs="Calibri"/>
              </w:rPr>
              <w:t>These tools support the NHS's goal of improving digital care and collaboration.</w:t>
            </w:r>
          </w:p>
          <w:p w14:paraId="40508D61" w14:textId="77777777" w:rsidR="00107E8F" w:rsidRPr="00285615" w:rsidRDefault="00107E8F" w:rsidP="00107E8F">
            <w:pPr>
              <w:pStyle w:val="NoSpacing"/>
              <w:rPr>
                <w:rFonts w:ascii="Calibri" w:hAnsi="Calibri" w:cs="Calibri"/>
              </w:rPr>
            </w:pPr>
          </w:p>
          <w:p w14:paraId="6D4CA06C" w14:textId="77777777" w:rsidR="00107E8F" w:rsidRPr="00285615" w:rsidRDefault="00107E8F" w:rsidP="00107E8F">
            <w:pPr>
              <w:spacing w:before="120" w:after="120"/>
              <w:rPr>
                <w:rFonts w:ascii="Calibri" w:hAnsi="Calibri" w:cs="Calibri"/>
              </w:rPr>
            </w:pPr>
            <w:r w:rsidRPr="00285615">
              <w:rPr>
                <w:rFonts w:ascii="Calibri" w:hAnsi="Calibri" w:cs="Calibri"/>
                <w:b/>
                <w:bCs/>
              </w:rPr>
              <w:t>Legal Basis</w:t>
            </w:r>
            <w:r w:rsidRPr="00285615">
              <w:rPr>
                <w:rFonts w:ascii="Calibri" w:hAnsi="Calibri" w:cs="Calibri"/>
              </w:rPr>
              <w:t xml:space="preserve">: </w:t>
            </w:r>
          </w:p>
          <w:p w14:paraId="2FB33570" w14:textId="77777777" w:rsidR="00107E8F" w:rsidRPr="00285615" w:rsidRDefault="00107E8F" w:rsidP="00107E8F">
            <w:pPr>
              <w:spacing w:before="120" w:after="120"/>
              <w:rPr>
                <w:rFonts w:ascii="Calibri" w:hAnsi="Calibri" w:cs="Calibri"/>
              </w:rPr>
            </w:pPr>
            <w:r w:rsidRPr="00285615">
              <w:rPr>
                <w:rFonts w:ascii="Calibri" w:hAnsi="Calibri" w:cs="Calibri"/>
                <w:b/>
                <w:bCs/>
              </w:rPr>
              <w:t>Article 6(1)e</w:t>
            </w:r>
            <w:r w:rsidRPr="00285615">
              <w:rPr>
                <w:rFonts w:ascii="Calibri" w:hAnsi="Calibri" w:cs="Calibri"/>
              </w:rPr>
              <w:t xml:space="preserve"> - “processing is necessary for the performance of a task carried out in the public interest or in the exercise of official authority vested in the controller”; </w:t>
            </w:r>
          </w:p>
          <w:p w14:paraId="4175E19C" w14:textId="77777777" w:rsidR="00846624" w:rsidRDefault="00846624" w:rsidP="00C4035C">
            <w:pPr>
              <w:rPr>
                <w:rFonts w:cstheme="minorHAnsi"/>
                <w:b/>
                <w:bCs/>
                <w:lang w:val="en-US"/>
              </w:rPr>
            </w:pPr>
          </w:p>
        </w:tc>
      </w:tr>
      <w:tr w:rsidR="00846624" w14:paraId="06931A2C" w14:textId="77777777" w:rsidTr="00F72E2B">
        <w:tblPrEx>
          <w:tblLook w:val="0000" w:firstRow="0" w:lastRow="0" w:firstColumn="0" w:lastColumn="0" w:noHBand="0" w:noVBand="0"/>
        </w:tblPrEx>
        <w:trPr>
          <w:trHeight w:val="4475"/>
        </w:trPr>
        <w:tc>
          <w:tcPr>
            <w:tcW w:w="2971" w:type="dxa"/>
          </w:tcPr>
          <w:p w14:paraId="56368559" w14:textId="6B4DB2DB" w:rsidR="00846624" w:rsidRPr="00285615" w:rsidRDefault="00846624" w:rsidP="00D33317">
            <w:pPr>
              <w:rPr>
                <w:rFonts w:ascii="Calibri" w:hAnsi="Calibri" w:cs="Calibri"/>
              </w:rPr>
            </w:pPr>
            <w:r>
              <w:rPr>
                <w:rFonts w:ascii="Calibri" w:hAnsi="Calibri" w:cs="Calibri"/>
              </w:rPr>
              <w:t>Document Management</w:t>
            </w:r>
          </w:p>
        </w:tc>
        <w:tc>
          <w:tcPr>
            <w:tcW w:w="6045" w:type="dxa"/>
          </w:tcPr>
          <w:p w14:paraId="0E3E1D6A" w14:textId="77777777" w:rsidR="00846624" w:rsidRPr="00846624" w:rsidRDefault="00846624" w:rsidP="00846624">
            <w:pPr>
              <w:rPr>
                <w:rFonts w:cstheme="minorHAnsi"/>
              </w:rPr>
            </w:pPr>
            <w:r w:rsidRPr="00846624">
              <w:rPr>
                <w:rFonts w:cstheme="minorHAnsi"/>
              </w:rPr>
              <w:t>Purpose – The Surgery has commissioned the assistance of a third-party processor to assist with processing documents that are received into the practice. This will include appropriate coding and storing onto patients record.</w:t>
            </w:r>
          </w:p>
          <w:p w14:paraId="7FFB171D" w14:textId="77777777" w:rsidR="00846624" w:rsidRPr="00846624" w:rsidRDefault="00846624" w:rsidP="00846624">
            <w:pPr>
              <w:rPr>
                <w:rFonts w:cstheme="minorHAnsi"/>
              </w:rPr>
            </w:pPr>
          </w:p>
          <w:p w14:paraId="5EB2A8CC" w14:textId="77777777" w:rsidR="00846624" w:rsidRPr="00846624" w:rsidRDefault="00846624" w:rsidP="00846624">
            <w:pPr>
              <w:rPr>
                <w:rFonts w:cstheme="minorHAnsi"/>
              </w:rPr>
            </w:pPr>
            <w:r w:rsidRPr="00846624">
              <w:rPr>
                <w:rFonts w:cstheme="minorHAnsi"/>
              </w:rPr>
              <w:t>Legal Basis – Under GDPR the surgery has used its legal basis of:</w:t>
            </w:r>
          </w:p>
          <w:p w14:paraId="07027E4B" w14:textId="77777777" w:rsidR="00846624" w:rsidRPr="00846624" w:rsidRDefault="00846624" w:rsidP="00846624">
            <w:pPr>
              <w:rPr>
                <w:rFonts w:cstheme="minorHAnsi"/>
              </w:rPr>
            </w:pPr>
            <w:r w:rsidRPr="00846624">
              <w:rPr>
                <w:rFonts w:cstheme="minorHAnsi"/>
              </w:rPr>
              <w:t xml:space="preserve">Article 6 1 (e) Public Task </w:t>
            </w:r>
          </w:p>
          <w:p w14:paraId="2DDDDE8E" w14:textId="77777777" w:rsidR="00846624" w:rsidRDefault="00846624" w:rsidP="00846624">
            <w:pPr>
              <w:rPr>
                <w:rFonts w:cstheme="minorHAnsi"/>
                <w:b/>
                <w:bCs/>
                <w:lang w:val="en-US"/>
              </w:rPr>
            </w:pPr>
          </w:p>
          <w:p w14:paraId="542C3BD3" w14:textId="77777777" w:rsidR="00846624" w:rsidRDefault="00846624" w:rsidP="00846624">
            <w:pPr>
              <w:rPr>
                <w:rFonts w:cstheme="minorHAnsi"/>
                <w:b/>
                <w:bCs/>
                <w:lang w:val="en-US"/>
              </w:rPr>
            </w:pPr>
          </w:p>
          <w:p w14:paraId="52B665E3" w14:textId="77777777" w:rsidR="00846624" w:rsidRPr="00846624" w:rsidRDefault="00846624" w:rsidP="00846624">
            <w:pPr>
              <w:rPr>
                <w:rFonts w:cstheme="minorHAnsi"/>
                <w:b/>
                <w:bCs/>
              </w:rPr>
            </w:pPr>
            <w:r w:rsidRPr="00846624">
              <w:rPr>
                <w:rFonts w:cstheme="minorHAnsi"/>
                <w:b/>
                <w:bCs/>
              </w:rPr>
              <w:t>Article 9 2 (h) health data</w:t>
            </w:r>
          </w:p>
          <w:p w14:paraId="3A6F9A9E" w14:textId="77777777" w:rsidR="00846624" w:rsidRPr="00846624" w:rsidRDefault="00846624" w:rsidP="00846624">
            <w:pPr>
              <w:rPr>
                <w:rFonts w:cstheme="minorHAnsi"/>
                <w:b/>
                <w:bCs/>
              </w:rPr>
            </w:pPr>
          </w:p>
          <w:p w14:paraId="0CA89F43" w14:textId="61FEA460" w:rsidR="002B22C2" w:rsidRDefault="00846624" w:rsidP="00846624">
            <w:pPr>
              <w:rPr>
                <w:rFonts w:cstheme="minorHAnsi"/>
                <w:b/>
                <w:bCs/>
                <w:lang w:val="en-US"/>
              </w:rPr>
            </w:pPr>
            <w:r w:rsidRPr="00846624">
              <w:rPr>
                <w:rFonts w:cstheme="minorHAnsi"/>
                <w:b/>
                <w:bCs/>
              </w:rPr>
              <w:t>Processor – Anima A</w:t>
            </w:r>
            <w:r w:rsidR="002B22C2">
              <w:rPr>
                <w:rFonts w:cstheme="minorHAnsi"/>
                <w:b/>
                <w:bCs/>
              </w:rPr>
              <w:t>I</w:t>
            </w:r>
          </w:p>
          <w:p w14:paraId="5F33BB64" w14:textId="77777777" w:rsidR="002B22C2" w:rsidRDefault="002B22C2" w:rsidP="00846624">
            <w:pPr>
              <w:rPr>
                <w:rFonts w:cstheme="minorHAnsi"/>
                <w:b/>
                <w:bCs/>
                <w:lang w:val="en-US"/>
              </w:rPr>
            </w:pPr>
          </w:p>
          <w:p w14:paraId="0FF66260" w14:textId="77777777" w:rsidR="002B22C2" w:rsidRDefault="002B22C2" w:rsidP="00846624">
            <w:pPr>
              <w:rPr>
                <w:rFonts w:cstheme="minorHAnsi"/>
                <w:b/>
                <w:bCs/>
                <w:lang w:val="en-US"/>
              </w:rPr>
            </w:pPr>
          </w:p>
          <w:p w14:paraId="1CBB0131" w14:textId="77777777" w:rsidR="00DB156B" w:rsidRDefault="00DB156B" w:rsidP="00846624">
            <w:pPr>
              <w:rPr>
                <w:rFonts w:cstheme="minorHAnsi"/>
                <w:b/>
                <w:bCs/>
                <w:lang w:val="en-US"/>
              </w:rPr>
            </w:pPr>
          </w:p>
          <w:p w14:paraId="486FBF04" w14:textId="77777777" w:rsidR="00DB156B" w:rsidRDefault="00DB156B" w:rsidP="00846624">
            <w:pPr>
              <w:rPr>
                <w:rFonts w:cstheme="minorHAnsi"/>
                <w:b/>
                <w:bCs/>
                <w:lang w:val="en-US"/>
              </w:rPr>
            </w:pPr>
          </w:p>
          <w:p w14:paraId="5064FA8E" w14:textId="77777777" w:rsidR="00DB156B" w:rsidRDefault="00DB156B" w:rsidP="00846624">
            <w:pPr>
              <w:rPr>
                <w:rFonts w:cstheme="minorHAnsi"/>
                <w:b/>
                <w:bCs/>
                <w:lang w:val="en-US"/>
              </w:rPr>
            </w:pPr>
          </w:p>
          <w:p w14:paraId="04A69AF3" w14:textId="7DF367A2" w:rsidR="00846624" w:rsidRPr="00285615" w:rsidRDefault="00846624" w:rsidP="00DB156B">
            <w:pPr>
              <w:rPr>
                <w:rFonts w:ascii="Calibri" w:hAnsi="Calibri" w:cs="Calibri"/>
              </w:rPr>
            </w:pPr>
          </w:p>
        </w:tc>
      </w:tr>
      <w:tr w:rsidR="00F72E2B" w14:paraId="2D7E4282" w14:textId="77777777" w:rsidTr="00846624">
        <w:tblPrEx>
          <w:tblLook w:val="0000" w:firstRow="0" w:lastRow="0" w:firstColumn="0" w:lastColumn="0" w:noHBand="0" w:noVBand="0"/>
        </w:tblPrEx>
        <w:trPr>
          <w:trHeight w:val="9771"/>
        </w:trPr>
        <w:tc>
          <w:tcPr>
            <w:tcW w:w="2971" w:type="dxa"/>
          </w:tcPr>
          <w:p w14:paraId="36FFB830" w14:textId="3843BB61" w:rsidR="00F72E2B" w:rsidRPr="00285615" w:rsidRDefault="00846624" w:rsidP="00D33317">
            <w:pPr>
              <w:rPr>
                <w:rFonts w:ascii="Calibri" w:hAnsi="Calibri" w:cs="Calibri"/>
              </w:rPr>
            </w:pPr>
            <w:proofErr w:type="spellStart"/>
            <w:r>
              <w:rPr>
                <w:rFonts w:ascii="Calibri" w:hAnsi="Calibri" w:cs="Calibri"/>
              </w:rPr>
              <w:lastRenderedPageBreak/>
              <w:t>Op</w:t>
            </w:r>
            <w:r w:rsidR="00F72E2B" w:rsidRPr="00F72E2B">
              <w:rPr>
                <w:rFonts w:ascii="Calibri" w:hAnsi="Calibri" w:cs="Calibri"/>
              </w:rPr>
              <w:t>enSAFELY</w:t>
            </w:r>
            <w:proofErr w:type="spellEnd"/>
            <w:r w:rsidR="00F72E2B" w:rsidRPr="00F72E2B">
              <w:rPr>
                <w:rFonts w:ascii="Calibri" w:hAnsi="Calibri" w:cs="Calibri"/>
              </w:rPr>
              <w:t xml:space="preserve"> COVID-19 and Data Analytics Services</w:t>
            </w:r>
          </w:p>
        </w:tc>
        <w:tc>
          <w:tcPr>
            <w:tcW w:w="6045" w:type="dxa"/>
          </w:tcPr>
          <w:p w14:paraId="134B4695" w14:textId="77777777" w:rsidR="00F72E2B" w:rsidRPr="00F72E2B" w:rsidRDefault="00F72E2B" w:rsidP="00F72E2B">
            <w:pPr>
              <w:rPr>
                <w:rFonts w:ascii="Calibri" w:hAnsi="Calibri" w:cs="Calibri"/>
              </w:rPr>
            </w:pPr>
            <w:r w:rsidRPr="00F72E2B">
              <w:rPr>
                <w:rFonts w:ascii="Calibri" w:hAnsi="Calibri" w:cs="Calibri"/>
                <w:b/>
                <w:bCs/>
              </w:rPr>
              <w:t>Purpose:</w:t>
            </w:r>
          </w:p>
          <w:p w14:paraId="49DF8AE2" w14:textId="77777777" w:rsidR="00F72E2B" w:rsidRPr="00F72E2B" w:rsidRDefault="00F72E2B" w:rsidP="00F72E2B">
            <w:pPr>
              <w:rPr>
                <w:rFonts w:ascii="Calibri" w:hAnsi="Calibri" w:cs="Calibri"/>
              </w:rPr>
            </w:pPr>
            <w:r w:rsidRPr="00F72E2B">
              <w:rPr>
                <w:rFonts w:ascii="Calibri" w:hAnsi="Calibri" w:cs="Calibri"/>
              </w:rPr>
              <w:t xml:space="preserve">"NHS England has been directed by the government to establish and operate the </w:t>
            </w:r>
            <w:proofErr w:type="spellStart"/>
            <w:r w:rsidRPr="00F72E2B">
              <w:rPr>
                <w:rFonts w:ascii="Calibri" w:hAnsi="Calibri" w:cs="Calibri"/>
              </w:rPr>
              <w:t>OpenSAFELY</w:t>
            </w:r>
            <w:proofErr w:type="spellEnd"/>
            <w:r w:rsidRPr="00F72E2B">
              <w:rPr>
                <w:rFonts w:ascii="Calibri" w:hAnsi="Calibri" w:cs="Calibri"/>
              </w:rPr>
              <w:t xml:space="preserve"> COVID-19 Service and the </w:t>
            </w:r>
            <w:proofErr w:type="spellStart"/>
            <w:r w:rsidRPr="00F72E2B">
              <w:rPr>
                <w:rFonts w:ascii="Calibri" w:hAnsi="Calibri" w:cs="Calibri"/>
              </w:rPr>
              <w:t>OpenSAFELY</w:t>
            </w:r>
            <w:proofErr w:type="spellEnd"/>
            <w:r w:rsidRPr="00F72E2B">
              <w:rPr>
                <w:rFonts w:ascii="Calibri" w:hAnsi="Calibri" w:cs="Calibri"/>
              </w:rPr>
              <w:t xml:space="preserve"> Data Analytics Service. These services provide a secure environment that supports research, clinical audit, service evaluation and health surveillance for COVID-19 and other purposes.</w:t>
            </w:r>
          </w:p>
          <w:p w14:paraId="1FDFE841" w14:textId="77777777" w:rsidR="00F72E2B" w:rsidRPr="00F72E2B" w:rsidRDefault="00F72E2B" w:rsidP="00F72E2B">
            <w:pPr>
              <w:rPr>
                <w:rFonts w:ascii="Calibri" w:hAnsi="Calibri" w:cs="Calibri"/>
              </w:rPr>
            </w:pPr>
            <w:r w:rsidRPr="00F72E2B">
              <w:rPr>
                <w:rFonts w:ascii="Calibri" w:hAnsi="Calibri" w:cs="Calibri"/>
              </w:rPr>
              <w:t> </w:t>
            </w:r>
          </w:p>
          <w:p w14:paraId="6BDDCB85" w14:textId="77777777" w:rsidR="00F72E2B" w:rsidRPr="00F72E2B" w:rsidRDefault="00F72E2B" w:rsidP="00F72E2B">
            <w:pPr>
              <w:rPr>
                <w:rFonts w:ascii="Calibri" w:hAnsi="Calibri" w:cs="Calibri"/>
              </w:rPr>
            </w:pPr>
            <w:r w:rsidRPr="00F72E2B">
              <w:rPr>
                <w:rFonts w:ascii="Calibri" w:hAnsi="Calibri" w:cs="Calibri"/>
              </w:rPr>
              <w:t>Each GP practice remains the controller of its own GP patient data but is required to let approved users run queries on pseudonymised patient data. This means identifiers are removed and replaced with a pseudonym.</w:t>
            </w:r>
          </w:p>
          <w:p w14:paraId="36D59937" w14:textId="77777777" w:rsidR="00F72E2B" w:rsidRPr="00F72E2B" w:rsidRDefault="00F72E2B" w:rsidP="00F72E2B">
            <w:pPr>
              <w:rPr>
                <w:rFonts w:ascii="Calibri" w:hAnsi="Calibri" w:cs="Calibri"/>
              </w:rPr>
            </w:pPr>
            <w:r w:rsidRPr="00F72E2B">
              <w:rPr>
                <w:rFonts w:ascii="Calibri" w:hAnsi="Calibri" w:cs="Calibri"/>
              </w:rPr>
              <w:t> </w:t>
            </w:r>
          </w:p>
          <w:p w14:paraId="3B639C09" w14:textId="77777777" w:rsidR="00F72E2B" w:rsidRPr="00F72E2B" w:rsidRDefault="00F72E2B" w:rsidP="00F72E2B">
            <w:pPr>
              <w:rPr>
                <w:rFonts w:ascii="Calibri" w:hAnsi="Calibri" w:cs="Calibri"/>
              </w:rPr>
            </w:pPr>
            <w:r w:rsidRPr="00F72E2B">
              <w:rPr>
                <w:rFonts w:ascii="Calibri" w:hAnsi="Calibri" w:cs="Calibri"/>
              </w:rPr>
              <w:t>Only approved users are allowed to run these queries, and they will not be able to access information that directly or indirectly identifies individuals.</w:t>
            </w:r>
          </w:p>
          <w:p w14:paraId="7765E2ED" w14:textId="77777777" w:rsidR="00F72E2B" w:rsidRPr="00F72E2B" w:rsidRDefault="00F72E2B" w:rsidP="00F72E2B">
            <w:pPr>
              <w:rPr>
                <w:rFonts w:ascii="Calibri" w:hAnsi="Calibri" w:cs="Calibri"/>
              </w:rPr>
            </w:pPr>
            <w:r w:rsidRPr="00F72E2B">
              <w:rPr>
                <w:rFonts w:ascii="Calibri" w:hAnsi="Calibri" w:cs="Calibri"/>
              </w:rPr>
              <w:t> </w:t>
            </w:r>
          </w:p>
          <w:p w14:paraId="1ABFA040" w14:textId="77777777" w:rsidR="00F72E2B" w:rsidRPr="00F72E2B" w:rsidRDefault="00F72E2B" w:rsidP="00F72E2B">
            <w:pPr>
              <w:rPr>
                <w:rFonts w:ascii="Calibri" w:hAnsi="Calibri" w:cs="Calibri"/>
              </w:rPr>
            </w:pPr>
            <w:r w:rsidRPr="00F72E2B">
              <w:rPr>
                <w:rFonts w:ascii="Calibri" w:hAnsi="Calibri" w:cs="Calibri"/>
                <w:b/>
                <w:bCs/>
              </w:rPr>
              <w:t>Legal Basis</w:t>
            </w:r>
            <w:r w:rsidRPr="00F72E2B">
              <w:rPr>
                <w:rFonts w:ascii="Calibri" w:hAnsi="Calibri" w:cs="Calibri"/>
              </w:rPr>
              <w:t> –</w:t>
            </w:r>
          </w:p>
          <w:p w14:paraId="44737E5B" w14:textId="77777777" w:rsidR="00F72E2B" w:rsidRPr="00F72E2B" w:rsidRDefault="00F72E2B" w:rsidP="00F72E2B">
            <w:pPr>
              <w:rPr>
                <w:rFonts w:ascii="Calibri" w:hAnsi="Calibri" w:cs="Calibri"/>
              </w:rPr>
            </w:pPr>
            <w:r w:rsidRPr="00F72E2B">
              <w:rPr>
                <w:rFonts w:ascii="Calibri" w:hAnsi="Calibri" w:cs="Calibri"/>
              </w:rPr>
              <w:t>UK GDPR – Article 6 basis:</w:t>
            </w:r>
          </w:p>
          <w:p w14:paraId="1DC3515C" w14:textId="77777777" w:rsidR="00F72E2B" w:rsidRPr="00F72E2B" w:rsidRDefault="00F72E2B" w:rsidP="00F72E2B">
            <w:pPr>
              <w:rPr>
                <w:rFonts w:ascii="Calibri" w:hAnsi="Calibri" w:cs="Calibri"/>
              </w:rPr>
            </w:pPr>
            <w:r w:rsidRPr="00F72E2B">
              <w:rPr>
                <w:rFonts w:ascii="Calibri" w:hAnsi="Calibri" w:cs="Calibri"/>
              </w:rPr>
              <w:t>UK GDPR Article 6(1)(c) - processing is necessary for compliance with a legal obligation to which the controller is subject (the Directions).</w:t>
            </w:r>
          </w:p>
          <w:p w14:paraId="69150A44" w14:textId="77777777" w:rsidR="00F72E2B" w:rsidRPr="00F72E2B" w:rsidRDefault="00F72E2B" w:rsidP="00F72E2B">
            <w:pPr>
              <w:rPr>
                <w:rFonts w:ascii="Calibri" w:hAnsi="Calibri" w:cs="Calibri"/>
              </w:rPr>
            </w:pPr>
            <w:r w:rsidRPr="00F72E2B">
              <w:rPr>
                <w:rFonts w:ascii="Calibri" w:hAnsi="Calibri" w:cs="Calibri"/>
              </w:rPr>
              <w:t>UK GDPR Article 9 basis:</w:t>
            </w:r>
          </w:p>
          <w:p w14:paraId="6737B65B" w14:textId="77777777" w:rsidR="00F72E2B" w:rsidRPr="00F72E2B" w:rsidRDefault="00F72E2B" w:rsidP="00F72E2B">
            <w:pPr>
              <w:rPr>
                <w:rFonts w:ascii="Calibri" w:hAnsi="Calibri" w:cs="Calibri"/>
              </w:rPr>
            </w:pPr>
            <w:r w:rsidRPr="00F72E2B">
              <w:rPr>
                <w:rFonts w:ascii="Calibri" w:hAnsi="Calibri" w:cs="Calibri"/>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5F5BB13A" w14:textId="77777777" w:rsidR="00F72E2B" w:rsidRPr="00F72E2B" w:rsidRDefault="00F72E2B" w:rsidP="00F72E2B">
            <w:pPr>
              <w:rPr>
                <w:rFonts w:ascii="Calibri" w:hAnsi="Calibri" w:cs="Calibri"/>
              </w:rPr>
            </w:pPr>
            <w:r w:rsidRPr="00F72E2B">
              <w:rPr>
                <w:rFonts w:ascii="Calibri" w:hAnsi="Calibri" w:cs="Calibri"/>
              </w:rPr>
              <w:t> </w:t>
            </w:r>
          </w:p>
          <w:p w14:paraId="5BAAD4B0" w14:textId="77777777" w:rsidR="00F72E2B" w:rsidRPr="00F72E2B" w:rsidRDefault="00F72E2B" w:rsidP="00F72E2B">
            <w:pPr>
              <w:rPr>
                <w:rFonts w:ascii="Calibri" w:hAnsi="Calibri" w:cs="Calibri"/>
              </w:rPr>
            </w:pPr>
            <w:r w:rsidRPr="00F72E2B">
              <w:rPr>
                <w:rFonts w:ascii="Calibri" w:hAnsi="Calibri" w:cs="Calibri"/>
              </w:rPr>
              <w:t>Patients who do not wish for their data to be used as part of this process can register a </w:t>
            </w:r>
            <w:hyperlink r:id="rId30" w:tooltip="Original URL: https://www.nhs.uk/using-the-nhs/about-the-nhs/opt-out-of-sharing-your-health-records/. Click or tap if you trust this link." w:history="1">
              <w:r w:rsidRPr="00F72E2B">
                <w:rPr>
                  <w:rStyle w:val="Hyperlink"/>
                  <w:rFonts w:ascii="Calibri" w:hAnsi="Calibri" w:cs="Calibri"/>
                </w:rPr>
                <w:t>type 1 opt out</w:t>
              </w:r>
            </w:hyperlink>
            <w:r w:rsidRPr="00F72E2B">
              <w:rPr>
                <w:rFonts w:ascii="Calibri" w:hAnsi="Calibri" w:cs="Calibri"/>
              </w:rPr>
              <w:t> with their GP.</w:t>
            </w:r>
          </w:p>
          <w:p w14:paraId="43AE3CE1" w14:textId="77777777" w:rsidR="00F72E2B" w:rsidRPr="00F72E2B" w:rsidRDefault="00F72E2B" w:rsidP="00F72E2B">
            <w:pPr>
              <w:rPr>
                <w:rFonts w:ascii="Calibri" w:hAnsi="Calibri" w:cs="Calibri"/>
              </w:rPr>
            </w:pPr>
            <w:r w:rsidRPr="00F72E2B">
              <w:rPr>
                <w:rFonts w:ascii="Calibri" w:hAnsi="Calibri" w:cs="Calibri"/>
              </w:rPr>
              <w:t>Here you can find </w:t>
            </w:r>
            <w:hyperlink r:id="rId31" w:tooltip="Original URL: https://www.opensafely.org/. Click or tap if you trust this link." w:history="1">
              <w:r w:rsidRPr="00F72E2B">
                <w:rPr>
                  <w:rStyle w:val="Hyperlink"/>
                  <w:rFonts w:ascii="Calibri" w:hAnsi="Calibri" w:cs="Calibri"/>
                </w:rPr>
                <w:t xml:space="preserve">additional information about </w:t>
              </w:r>
              <w:proofErr w:type="spellStart"/>
              <w:r w:rsidRPr="00F72E2B">
                <w:rPr>
                  <w:rStyle w:val="Hyperlink"/>
                  <w:rFonts w:ascii="Calibri" w:hAnsi="Calibri" w:cs="Calibri"/>
                </w:rPr>
                <w:t>OpenSAFELY</w:t>
              </w:r>
              <w:proofErr w:type="spellEnd"/>
            </w:hyperlink>
            <w:r w:rsidRPr="00F72E2B">
              <w:rPr>
                <w:rFonts w:ascii="Calibri" w:hAnsi="Calibri" w:cs="Calibri"/>
              </w:rPr>
              <w:t>."</w:t>
            </w:r>
          </w:p>
          <w:p w14:paraId="0E624E85" w14:textId="77777777" w:rsidR="00F72E2B" w:rsidRPr="00F72E2B" w:rsidRDefault="00F72E2B" w:rsidP="00F72E2B">
            <w:pPr>
              <w:rPr>
                <w:rFonts w:ascii="Calibri" w:hAnsi="Calibri" w:cs="Calibri"/>
              </w:rPr>
            </w:pPr>
            <w:r w:rsidRPr="00F72E2B">
              <w:rPr>
                <w:rFonts w:ascii="Calibri" w:hAnsi="Calibri" w:cs="Calibri"/>
                <w:b/>
                <w:bCs/>
              </w:rPr>
              <w:t> </w:t>
            </w:r>
          </w:p>
          <w:p w14:paraId="6C6B026E" w14:textId="77777777" w:rsidR="00F72E2B" w:rsidRPr="00F72E2B" w:rsidRDefault="00F72E2B" w:rsidP="00F72E2B">
            <w:pPr>
              <w:rPr>
                <w:rFonts w:ascii="Calibri" w:hAnsi="Calibri" w:cs="Calibri"/>
              </w:rPr>
            </w:pPr>
            <w:r w:rsidRPr="00F72E2B">
              <w:rPr>
                <w:rFonts w:ascii="Calibri" w:hAnsi="Calibri" w:cs="Calibri"/>
                <w:b/>
                <w:bCs/>
              </w:rPr>
              <w:t>Processor:</w:t>
            </w:r>
          </w:p>
          <w:p w14:paraId="6049260D" w14:textId="77777777" w:rsidR="00F72E2B" w:rsidRPr="00F72E2B" w:rsidRDefault="00F72E2B" w:rsidP="00F72E2B">
            <w:pPr>
              <w:rPr>
                <w:rFonts w:ascii="Calibri" w:hAnsi="Calibri" w:cs="Calibri"/>
              </w:rPr>
            </w:pPr>
            <w:r w:rsidRPr="00F72E2B">
              <w:rPr>
                <w:rFonts w:ascii="Calibri" w:hAnsi="Calibri" w:cs="Calibri"/>
                <w:b/>
                <w:bCs/>
              </w:rPr>
              <w:t> </w:t>
            </w:r>
          </w:p>
          <w:p w14:paraId="7145B6BB" w14:textId="035FDEA8" w:rsidR="00F72E2B" w:rsidRPr="00F72E2B" w:rsidRDefault="00F72E2B" w:rsidP="00F72E2B">
            <w:pPr>
              <w:rPr>
                <w:rFonts w:ascii="Calibri" w:hAnsi="Calibri" w:cs="Calibri"/>
              </w:rPr>
            </w:pPr>
            <w:r w:rsidRPr="00F72E2B">
              <w:rPr>
                <w:rFonts w:ascii="Calibri" w:hAnsi="Calibri" w:cs="Calibri"/>
              </w:rPr>
              <w:t xml:space="preserve">NHS England , The Phoenix Partnership (TPP), </w:t>
            </w:r>
          </w:p>
          <w:p w14:paraId="0B49E90D" w14:textId="77777777" w:rsidR="00F72E2B" w:rsidRPr="00285615" w:rsidRDefault="00F72E2B" w:rsidP="00C4035C">
            <w:pPr>
              <w:rPr>
                <w:rFonts w:ascii="Calibri" w:hAnsi="Calibri" w:cs="Calibri"/>
              </w:rPr>
            </w:pPr>
          </w:p>
        </w:tc>
      </w:tr>
    </w:tbl>
    <w:p w14:paraId="3C13E345" w14:textId="7CF03E71" w:rsidR="00F95036" w:rsidRDefault="00F95036" w:rsidP="00F95036">
      <w:pPr>
        <w:spacing w:line="240" w:lineRule="auto"/>
        <w:rPr>
          <w:rFonts w:eastAsia="Times New Roman" w:cstheme="minorHAnsi"/>
          <w:color w:val="000000" w:themeColor="text1"/>
          <w:lang w:val="en-US" w:eastAsia="en-GB"/>
        </w:rPr>
      </w:pPr>
    </w:p>
    <w:p w14:paraId="27986D03" w14:textId="77777777" w:rsidR="00D33317" w:rsidRDefault="00D33317" w:rsidP="00F95036">
      <w:pPr>
        <w:spacing w:line="240" w:lineRule="auto"/>
        <w:rPr>
          <w:rFonts w:eastAsia="Times New Roman" w:cstheme="minorHAnsi"/>
          <w:color w:val="000000" w:themeColor="text1"/>
          <w:lang w:val="en-US" w:eastAsia="en-GB"/>
        </w:rPr>
      </w:pPr>
    </w:p>
    <w:p w14:paraId="10FEECD6" w14:textId="03E675FA" w:rsidR="00FB0D05" w:rsidRPr="00F72E2B" w:rsidRDefault="00954E04" w:rsidP="00F72E2B">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w:t>
      </w:r>
      <w:proofErr w:type="gramStart"/>
      <w:r w:rsidR="00F95036">
        <w:rPr>
          <w:rFonts w:eastAsia="Times New Roman" w:cstheme="minorHAnsi"/>
          <w:color w:val="000000" w:themeColor="text1"/>
          <w:lang w:val="en-US" w:eastAsia="en-GB"/>
        </w:rPr>
        <w:t>in</w:t>
      </w:r>
      <w:proofErr w:type="gramEnd"/>
      <w:r w:rsidR="00D608F7">
        <w:rPr>
          <w:rFonts w:eastAsia="Times New Roman" w:cstheme="minorHAnsi"/>
          <w:color w:val="000000" w:themeColor="text1"/>
          <w:lang w:val="en-US" w:eastAsia="en-GB"/>
        </w:rPr>
        <w:t xml:space="preserve"> </w:t>
      </w:r>
      <w:r w:rsidR="002B22C2">
        <w:rPr>
          <w:rFonts w:eastAsia="Times New Roman" w:cstheme="minorHAnsi"/>
          <w:color w:val="000000" w:themeColor="text1"/>
          <w:lang w:val="en-US" w:eastAsia="en-GB"/>
        </w:rPr>
        <w:t>May 26</w:t>
      </w:r>
    </w:p>
    <w:sectPr w:rsidR="00FB0D05" w:rsidRPr="00F72E2B">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0C8E" w14:textId="77777777" w:rsidR="005A31C1" w:rsidRDefault="005A31C1" w:rsidP="00F07ECC">
      <w:pPr>
        <w:spacing w:after="0" w:line="240" w:lineRule="auto"/>
      </w:pPr>
      <w:r>
        <w:separator/>
      </w:r>
    </w:p>
  </w:endnote>
  <w:endnote w:type="continuationSeparator" w:id="0">
    <w:p w14:paraId="1AC5C833" w14:textId="77777777" w:rsidR="005A31C1" w:rsidRDefault="005A31C1"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109" w14:textId="77777777" w:rsidR="005A31C1" w:rsidRDefault="005A31C1" w:rsidP="00F07ECC">
      <w:pPr>
        <w:spacing w:after="0" w:line="240" w:lineRule="auto"/>
      </w:pPr>
      <w:r>
        <w:separator/>
      </w:r>
    </w:p>
  </w:footnote>
  <w:footnote w:type="continuationSeparator" w:id="0">
    <w:p w14:paraId="70B63C73" w14:textId="77777777" w:rsidR="005A31C1" w:rsidRDefault="005A31C1"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3F8F952E" w:rsidR="005A31C1" w:rsidRDefault="005A31C1" w:rsidP="00F07ECC">
    <w:pPr>
      <w:pStyle w:val="Header"/>
      <w:jc w:val="right"/>
    </w:pPr>
    <w:r>
      <w:t>Holbrook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E108B"/>
    <w:multiLevelType w:val="multilevel"/>
    <w:tmpl w:val="A204EA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394425">
    <w:abstractNumId w:val="0"/>
  </w:num>
  <w:num w:numId="2" w16cid:durableId="1258296426">
    <w:abstractNumId w:val="14"/>
  </w:num>
  <w:num w:numId="3" w16cid:durableId="49039145">
    <w:abstractNumId w:val="12"/>
  </w:num>
  <w:num w:numId="4" w16cid:durableId="598295415">
    <w:abstractNumId w:val="4"/>
  </w:num>
  <w:num w:numId="5" w16cid:durableId="1099255117">
    <w:abstractNumId w:val="11"/>
  </w:num>
  <w:num w:numId="6" w16cid:durableId="1460147210">
    <w:abstractNumId w:val="18"/>
  </w:num>
  <w:num w:numId="7" w16cid:durableId="1951618371">
    <w:abstractNumId w:val="2"/>
  </w:num>
  <w:num w:numId="8" w16cid:durableId="1268463663">
    <w:abstractNumId w:val="17"/>
  </w:num>
  <w:num w:numId="9" w16cid:durableId="1477143078">
    <w:abstractNumId w:val="13"/>
  </w:num>
  <w:num w:numId="10" w16cid:durableId="219295672">
    <w:abstractNumId w:val="9"/>
  </w:num>
  <w:num w:numId="11" w16cid:durableId="665741422">
    <w:abstractNumId w:val="5"/>
  </w:num>
  <w:num w:numId="12" w16cid:durableId="1180194748">
    <w:abstractNumId w:val="8"/>
  </w:num>
  <w:num w:numId="13" w16cid:durableId="639041675">
    <w:abstractNumId w:val="1"/>
  </w:num>
  <w:num w:numId="14" w16cid:durableId="568032860">
    <w:abstractNumId w:val="10"/>
  </w:num>
  <w:num w:numId="15" w16cid:durableId="250235792">
    <w:abstractNumId w:val="15"/>
  </w:num>
  <w:num w:numId="16" w16cid:durableId="207690810">
    <w:abstractNumId w:val="7"/>
  </w:num>
  <w:num w:numId="17" w16cid:durableId="663162488">
    <w:abstractNumId w:val="16"/>
  </w:num>
  <w:num w:numId="18" w16cid:durableId="180819473">
    <w:abstractNumId w:val="3"/>
  </w:num>
  <w:num w:numId="19" w16cid:durableId="443304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70977"/>
    <w:rsid w:val="00075938"/>
    <w:rsid w:val="00093C1B"/>
    <w:rsid w:val="000B1FBD"/>
    <w:rsid w:val="000B4F9E"/>
    <w:rsid w:val="000C022F"/>
    <w:rsid w:val="000C1122"/>
    <w:rsid w:val="000D063B"/>
    <w:rsid w:val="000D0ADB"/>
    <w:rsid w:val="00107E8F"/>
    <w:rsid w:val="0012209A"/>
    <w:rsid w:val="00125E31"/>
    <w:rsid w:val="0016008F"/>
    <w:rsid w:val="00196EFB"/>
    <w:rsid w:val="001B38AE"/>
    <w:rsid w:val="001C176E"/>
    <w:rsid w:val="001E41C9"/>
    <w:rsid w:val="001F5522"/>
    <w:rsid w:val="00250E21"/>
    <w:rsid w:val="00254F48"/>
    <w:rsid w:val="002667A6"/>
    <w:rsid w:val="002758F4"/>
    <w:rsid w:val="00283E47"/>
    <w:rsid w:val="00296933"/>
    <w:rsid w:val="002B05A9"/>
    <w:rsid w:val="002B22C2"/>
    <w:rsid w:val="002F2E2E"/>
    <w:rsid w:val="003039A6"/>
    <w:rsid w:val="0033147B"/>
    <w:rsid w:val="0036496C"/>
    <w:rsid w:val="00374DFC"/>
    <w:rsid w:val="00376A3F"/>
    <w:rsid w:val="003774A3"/>
    <w:rsid w:val="00380AF8"/>
    <w:rsid w:val="00397D38"/>
    <w:rsid w:val="003A4D37"/>
    <w:rsid w:val="003A79D5"/>
    <w:rsid w:val="003B3065"/>
    <w:rsid w:val="003B3436"/>
    <w:rsid w:val="003B4E54"/>
    <w:rsid w:val="003D2DA9"/>
    <w:rsid w:val="00420D53"/>
    <w:rsid w:val="00425C98"/>
    <w:rsid w:val="004664AC"/>
    <w:rsid w:val="00466A4F"/>
    <w:rsid w:val="00476ED5"/>
    <w:rsid w:val="004C3AAC"/>
    <w:rsid w:val="004C658D"/>
    <w:rsid w:val="004F3B41"/>
    <w:rsid w:val="004F5749"/>
    <w:rsid w:val="004F7731"/>
    <w:rsid w:val="0053543D"/>
    <w:rsid w:val="00572456"/>
    <w:rsid w:val="00581B5F"/>
    <w:rsid w:val="005A31C1"/>
    <w:rsid w:val="005B4A31"/>
    <w:rsid w:val="005C12D6"/>
    <w:rsid w:val="005D5956"/>
    <w:rsid w:val="0061658B"/>
    <w:rsid w:val="006317AE"/>
    <w:rsid w:val="006319B1"/>
    <w:rsid w:val="006324ED"/>
    <w:rsid w:val="006328B5"/>
    <w:rsid w:val="00652657"/>
    <w:rsid w:val="006653C3"/>
    <w:rsid w:val="0068088A"/>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7DA7"/>
    <w:rsid w:val="008111C5"/>
    <w:rsid w:val="0081508E"/>
    <w:rsid w:val="00832B9F"/>
    <w:rsid w:val="00834B6F"/>
    <w:rsid w:val="00846624"/>
    <w:rsid w:val="00856678"/>
    <w:rsid w:val="00873BBB"/>
    <w:rsid w:val="0087607D"/>
    <w:rsid w:val="00891273"/>
    <w:rsid w:val="008A0658"/>
    <w:rsid w:val="008B1236"/>
    <w:rsid w:val="008B203B"/>
    <w:rsid w:val="008D3D82"/>
    <w:rsid w:val="008F375A"/>
    <w:rsid w:val="009002DF"/>
    <w:rsid w:val="00902769"/>
    <w:rsid w:val="00944040"/>
    <w:rsid w:val="00954E04"/>
    <w:rsid w:val="00954EDA"/>
    <w:rsid w:val="00975570"/>
    <w:rsid w:val="0099393D"/>
    <w:rsid w:val="009A647B"/>
    <w:rsid w:val="009B2591"/>
    <w:rsid w:val="009E079A"/>
    <w:rsid w:val="009E3115"/>
    <w:rsid w:val="009E638D"/>
    <w:rsid w:val="00A126AF"/>
    <w:rsid w:val="00A505B7"/>
    <w:rsid w:val="00A95DD6"/>
    <w:rsid w:val="00AA0BD9"/>
    <w:rsid w:val="00AA1834"/>
    <w:rsid w:val="00AA2EE5"/>
    <w:rsid w:val="00AA53E1"/>
    <w:rsid w:val="00AC56E0"/>
    <w:rsid w:val="00AD412F"/>
    <w:rsid w:val="00AE6C65"/>
    <w:rsid w:val="00AE6F95"/>
    <w:rsid w:val="00B15684"/>
    <w:rsid w:val="00B329ED"/>
    <w:rsid w:val="00B43102"/>
    <w:rsid w:val="00B5292B"/>
    <w:rsid w:val="00B97912"/>
    <w:rsid w:val="00BA21A2"/>
    <w:rsid w:val="00BB2FC9"/>
    <w:rsid w:val="00BB7935"/>
    <w:rsid w:val="00BC50D8"/>
    <w:rsid w:val="00C058D2"/>
    <w:rsid w:val="00C13251"/>
    <w:rsid w:val="00C1555E"/>
    <w:rsid w:val="00C4035C"/>
    <w:rsid w:val="00C67379"/>
    <w:rsid w:val="00C761F4"/>
    <w:rsid w:val="00C8563C"/>
    <w:rsid w:val="00C9513D"/>
    <w:rsid w:val="00CE7741"/>
    <w:rsid w:val="00CE7BEB"/>
    <w:rsid w:val="00CF58A3"/>
    <w:rsid w:val="00D1039F"/>
    <w:rsid w:val="00D10832"/>
    <w:rsid w:val="00D11933"/>
    <w:rsid w:val="00D17811"/>
    <w:rsid w:val="00D33317"/>
    <w:rsid w:val="00D44587"/>
    <w:rsid w:val="00D53DB7"/>
    <w:rsid w:val="00D608F7"/>
    <w:rsid w:val="00D700FB"/>
    <w:rsid w:val="00D72537"/>
    <w:rsid w:val="00DA2ADA"/>
    <w:rsid w:val="00DB156B"/>
    <w:rsid w:val="00DC294A"/>
    <w:rsid w:val="00DE6928"/>
    <w:rsid w:val="00DF059C"/>
    <w:rsid w:val="00DF5494"/>
    <w:rsid w:val="00E12637"/>
    <w:rsid w:val="00E1332B"/>
    <w:rsid w:val="00E26A8A"/>
    <w:rsid w:val="00E476C3"/>
    <w:rsid w:val="00E70EFA"/>
    <w:rsid w:val="00E71340"/>
    <w:rsid w:val="00E80A35"/>
    <w:rsid w:val="00E86F49"/>
    <w:rsid w:val="00E94B61"/>
    <w:rsid w:val="00EC24BF"/>
    <w:rsid w:val="00EC460A"/>
    <w:rsid w:val="00EE2824"/>
    <w:rsid w:val="00EF4690"/>
    <w:rsid w:val="00F05CC2"/>
    <w:rsid w:val="00F07ECC"/>
    <w:rsid w:val="00F33E75"/>
    <w:rsid w:val="00F56F7E"/>
    <w:rsid w:val="00F57EFA"/>
    <w:rsid w:val="00F72E2B"/>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customStyle="1" w:styleId="ListParagraphChar">
    <w:name w:val="List Paragraph Char"/>
    <w:aliases w:val="normal Char,Numbered List Char"/>
    <w:basedOn w:val="DefaultParagraphFont"/>
    <w:link w:val="ListParagraph"/>
    <w:rsid w:val="005A31C1"/>
  </w:style>
  <w:style w:type="character" w:styleId="UnresolvedMention">
    <w:name w:val="Unresolved Mention"/>
    <w:basedOn w:val="DefaultParagraphFont"/>
    <w:uiPriority w:val="99"/>
    <w:semiHidden/>
    <w:unhideWhenUsed/>
    <w:rsid w:val="00F7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585962064">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332832265">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image" Target="media/image1.png"/><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 Type="http://schemas.openxmlformats.org/officeDocument/2006/relationships/styles" Target="styles.xml"/><Relationship Id="rId21" Type="http://schemas.openxmlformats.org/officeDocument/2006/relationships/hyperlink" Target="https://cprd.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olbrooksurgery.com/" TargetMode="External"/><Relationship Id="rId17" Type="http://schemas.openxmlformats.org/officeDocument/2006/relationships/hyperlink" Target="https://www.gov.uk/government/publications/the-nhs-constitution-for-england/the-nhs-constitution-for-england" TargetMode="External"/><Relationship Id="rId25" Type="http://schemas.openxmlformats.org/officeDocument/2006/relationships/hyperlink" Target="https://digital.nhs.uk/about-nhs-digital/corporate-information-and-documents/directions-and-data-provision-notices/data-provision-notices-dpns/covid-19-at-risk-patients-data-provision-not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s://digital.nhs.uk/data-and-information/keeping-data-safe-and-benefitting-the-public/gdpr/gdpr-register/gp-conn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www.cqc.org.uk/about-us/our-policies/privacy-stateme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8" Type="http://schemas.openxmlformats.org/officeDocument/2006/relationships/hyperlink" Target="mailto:enquiries@nhsdigital.nhs.uk" TargetMode="External"/><Relationship Id="rId10" Type="http://schemas.openxmlformats.org/officeDocument/2006/relationships/hyperlink" Target="http://www.nhs.uk/your-nhs-data-matters"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gbr01.safelinks.protection.outlook.com/?url=https%3A%2F%2Fwww.opensafely.org%2F&amp;data=05%7C02%7Clisa.ellis13%40nhs.net%7C66eaa96e48dd4ddd93d208ddd5a39be8%7C37c354b285b047f5b22207b48d774ee3%7C0%7C0%7C638901621290769866%7CUnknown%7CTWFpbGZsb3d8eyJFbXB0eU1hcGkiOnRydWUsIlYiOiIwLjAuMDAwMCIsIlAiOiJXaW4zMiIsIkFOIjoiTWFpbCIsIldUIjoyfQ%3D%3D%7C0%7C%7C%7C&amp;sdata=5SuPOSamrpGuTRNgTxvePtUoy5Hspqb1lpK4cCaE64A%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https://www.blueteq.com/" TargetMode="External"/><Relationship Id="rId2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0" Type="http://schemas.openxmlformats.org/officeDocument/2006/relationships/hyperlink" Target="https://gbr01.safelinks.protection.outlook.com/?url=https%3A%2F%2Fwww.nhs.uk%2Fusing-the-nhs%2Fabout-the-nhs%2Fopt-out-of-sharing-your-health-records%2F&amp;data=05%7C02%7Clisa.ellis13%40nhs.net%7C66eaa96e48dd4ddd93d208ddd5a39be8%7C37c354b285b047f5b22207b48d774ee3%7C0%7C0%7C638901621290740807%7CUnknown%7CTWFpbGZsb3d8eyJFbXB0eU1hcGkiOnRydWUsIlYiOiIwLjAuMDAwMCIsIlAiOiJXaW4zMiIsIkFOIjoiTWFpbCIsIldUIjoyfQ%3D%3D%7C0%7C%7C%7C&amp;sdata=sHtDY8%2F3mhKa%2FWaMa46BRL8ocG2XHFE2pmXMxkXZTuc%3D&amp;reserved=0" TargetMode="External"/><Relationship Id="rId8" Type="http://schemas.openxmlformats.org/officeDocument/2006/relationships/hyperlink" Target="https://www.nhsx.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D870-4F27-4568-9935-00B102A3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23</Pages>
  <Words>7672</Words>
  <Characters>47289</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ELLIS, Lisa (HOLBROOK SURGERY)</cp:lastModifiedBy>
  <cp:revision>17</cp:revision>
  <dcterms:created xsi:type="dcterms:W3CDTF">2023-12-13T17:35:00Z</dcterms:created>
  <dcterms:modified xsi:type="dcterms:W3CDTF">2026-05-18T15:54:00Z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0d68c3d861a77bf71b9d3fe54008e90f2b8b7bb665b35e075e03f20a9741f9e1</vt:lpwstr>
  </property>
</Properties>
</file>